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B397"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bookmarkStart w:id="0" w:name="_GoBack"/>
      <w:bookmarkEnd w:id="0"/>
      <w:r w:rsidRPr="00957CAA">
        <w:rPr>
          <w:rStyle w:val="normaltextrun"/>
          <w:rFonts w:asciiTheme="majorHAnsi" w:hAnsiTheme="majorHAnsi" w:cstheme="majorHAnsi"/>
          <w:sz w:val="28"/>
          <w:szCs w:val="28"/>
        </w:rPr>
        <w:t>Annex to Child Protection Policy</w:t>
      </w:r>
      <w:r w:rsidRPr="00957CAA">
        <w:rPr>
          <w:rStyle w:val="eop"/>
          <w:rFonts w:asciiTheme="majorHAnsi" w:hAnsiTheme="majorHAnsi" w:cstheme="majorHAnsi"/>
          <w:sz w:val="28"/>
          <w:szCs w:val="28"/>
        </w:rPr>
        <w:t> </w:t>
      </w:r>
    </w:p>
    <w:p w14:paraId="291E7662"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COVID-19 changes to our Child Protection Policy</w:t>
      </w:r>
      <w:r w:rsidRPr="00957CAA">
        <w:rPr>
          <w:rStyle w:val="eop"/>
          <w:rFonts w:asciiTheme="majorHAnsi" w:hAnsiTheme="majorHAnsi" w:cstheme="majorHAnsi"/>
          <w:sz w:val="28"/>
          <w:szCs w:val="28"/>
        </w:rPr>
        <w:t> </w:t>
      </w:r>
    </w:p>
    <w:p w14:paraId="10B04EDE" w14:textId="200B4D95"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eop"/>
          <w:rFonts w:asciiTheme="majorHAnsi" w:hAnsiTheme="majorHAnsi" w:cstheme="majorHAnsi"/>
          <w:sz w:val="28"/>
          <w:szCs w:val="28"/>
        </w:rPr>
        <w:t> </w:t>
      </w:r>
    </w:p>
    <w:p w14:paraId="56CE5624" w14:textId="6CAC0373"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Response to COVID-19</w:t>
      </w:r>
      <w:r w:rsidRPr="00957CAA">
        <w:rPr>
          <w:rStyle w:val="eop"/>
          <w:rFonts w:asciiTheme="minorHAnsi" w:hAnsiTheme="minorHAnsi" w:cstheme="minorHAnsi"/>
          <w:b/>
          <w:bCs/>
        </w:rPr>
        <w:t> </w:t>
      </w:r>
    </w:p>
    <w:p w14:paraId="1E0D4712"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b/>
          <w:bCs/>
        </w:rPr>
      </w:pPr>
    </w:p>
    <w:p w14:paraId="44CB8576" w14:textId="754E846B" w:rsidR="001550B5" w:rsidRPr="00957CAA" w:rsidRDefault="001550B5" w:rsidP="0EE901E6">
      <w:pPr>
        <w:pStyle w:val="paragraph"/>
        <w:spacing w:before="0" w:beforeAutospacing="0" w:after="0" w:afterAutospacing="0"/>
        <w:textAlignment w:val="baseline"/>
        <w:rPr>
          <w:rStyle w:val="normaltextrun"/>
          <w:rFonts w:asciiTheme="minorHAnsi" w:hAnsiTheme="minorHAnsi" w:cstheme="minorBidi"/>
        </w:rPr>
      </w:pPr>
      <w:r w:rsidRPr="0EE901E6">
        <w:rPr>
          <w:rStyle w:val="normaltextrun"/>
          <w:rFonts w:asciiTheme="minorHAnsi" w:hAnsiTheme="minorHAnsi" w:cstheme="minorBidi"/>
        </w:rPr>
        <w:t>There have been significant changes within our setting in response to the outbreak</w:t>
      </w:r>
      <w:r w:rsidR="7CBB7606" w:rsidRPr="0EE901E6">
        <w:rPr>
          <w:rStyle w:val="normaltextrun"/>
          <w:rFonts w:asciiTheme="minorHAnsi" w:hAnsiTheme="minorHAnsi" w:cstheme="minorBidi"/>
        </w:rPr>
        <w:t xml:space="preserve"> and the uncertainty of Education Restart </w:t>
      </w:r>
    </w:p>
    <w:p w14:paraId="17173E56"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ECBC64D" w14:textId="7F45612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Despite the changes, the school’s Child Protection Policy is fundamentally the same: </w:t>
      </w:r>
      <w:r w:rsidRPr="00957CAA">
        <w:rPr>
          <w:rStyle w:val="normaltextrun"/>
          <w:rFonts w:asciiTheme="minorHAnsi" w:hAnsiTheme="minorHAnsi" w:cstheme="minorHAnsi"/>
          <w:b/>
          <w:bCs/>
        </w:rPr>
        <w:t>children and young people always come first, staff should respond robustly to safeguarding concerns and contact the D</w:t>
      </w:r>
      <w:r w:rsidR="001553A5" w:rsidRPr="00957CAA">
        <w:rPr>
          <w:rStyle w:val="normaltextrun"/>
          <w:rFonts w:asciiTheme="minorHAnsi" w:hAnsiTheme="minorHAnsi" w:cstheme="minorHAnsi"/>
          <w:b/>
          <w:bCs/>
        </w:rPr>
        <w:t>T</w:t>
      </w:r>
      <w:r w:rsidRPr="00957CAA">
        <w:rPr>
          <w:rStyle w:val="normaltextrun"/>
          <w:rFonts w:asciiTheme="minorHAnsi" w:hAnsiTheme="minorHAnsi" w:cstheme="minorHAnsi"/>
          <w:b/>
          <w:bCs/>
        </w:rPr>
        <w:t xml:space="preserve"> in line with our established safeguarding procedure</w:t>
      </w:r>
      <w:r w:rsidRPr="00957CAA">
        <w:rPr>
          <w:rStyle w:val="normaltextrun"/>
          <w:rFonts w:asciiTheme="minorHAnsi" w:hAnsiTheme="minorHAnsi" w:cstheme="minorHAnsi"/>
        </w:rPr>
        <w:t>.</w:t>
      </w:r>
      <w:r w:rsidRPr="00957CAA">
        <w:rPr>
          <w:rStyle w:val="eop"/>
          <w:rFonts w:asciiTheme="minorHAnsi" w:hAnsiTheme="minorHAnsi" w:cstheme="minorHAnsi"/>
        </w:rPr>
        <w:t> </w:t>
      </w:r>
    </w:p>
    <w:p w14:paraId="51DE914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A8347EB" w14:textId="23AE1A59"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This annex sets out some of the adjustments we are making in line with the changed arrangements in the school and following </w:t>
      </w:r>
      <w:hyperlink r:id="rId9" w:tgtFrame="_blank" w:history="1">
        <w:r w:rsidRPr="00957CAA">
          <w:rPr>
            <w:rStyle w:val="normaltextrun"/>
            <w:rFonts w:asciiTheme="minorHAnsi" w:hAnsiTheme="minorHAnsi" w:cstheme="minorHAnsi"/>
          </w:rPr>
          <w:t>advice from government</w:t>
        </w:r>
      </w:hyperlink>
      <w:r w:rsidRPr="00957CAA">
        <w:rPr>
          <w:rStyle w:val="normaltextrun"/>
          <w:rFonts w:asciiTheme="minorHAnsi" w:hAnsiTheme="minorHAnsi" w:cstheme="minorHAnsi"/>
        </w:rPr>
        <w:t> and local agencies.</w:t>
      </w:r>
      <w:r w:rsidRPr="00957CAA">
        <w:rPr>
          <w:rStyle w:val="eop"/>
          <w:rFonts w:asciiTheme="minorHAnsi" w:hAnsiTheme="minorHAnsi" w:cstheme="minorHAnsi"/>
        </w:rPr>
        <w:t> </w:t>
      </w:r>
    </w:p>
    <w:p w14:paraId="69358CE4"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DC4B9A3" w14:textId="17161FC0"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Reporting arrangements</w:t>
      </w:r>
      <w:r w:rsidRPr="0EE901E6">
        <w:rPr>
          <w:rStyle w:val="eop"/>
          <w:rFonts w:asciiTheme="minorHAnsi" w:hAnsiTheme="minorHAnsi" w:cstheme="minorBidi"/>
          <w:b/>
          <w:bCs/>
        </w:rPr>
        <w:t> </w:t>
      </w:r>
      <w:r w:rsidR="1840E536" w:rsidRPr="0EE901E6">
        <w:rPr>
          <w:rStyle w:val="eop"/>
          <w:rFonts w:asciiTheme="minorHAnsi" w:hAnsiTheme="minorHAnsi" w:cstheme="minorBidi"/>
          <w:b/>
          <w:bCs/>
        </w:rPr>
        <w:t>remain unchanged</w:t>
      </w:r>
    </w:p>
    <w:p w14:paraId="14BFDBE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F129096"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school arrangements continue in line with our child protection policy.</w:t>
      </w:r>
      <w:r w:rsidRPr="00957CAA">
        <w:rPr>
          <w:rStyle w:val="eop"/>
          <w:rFonts w:asciiTheme="minorHAnsi" w:hAnsiTheme="minorHAnsi" w:cstheme="minorHAnsi"/>
        </w:rPr>
        <w:t> </w:t>
      </w:r>
    </w:p>
    <w:p w14:paraId="56419352" w14:textId="622335C8" w:rsidR="001550B5" w:rsidRPr="00957CAA" w:rsidRDefault="001550B5" w:rsidP="1676391E">
      <w:pPr>
        <w:pStyle w:val="paragraph"/>
        <w:spacing w:before="0" w:beforeAutospacing="0" w:after="0" w:afterAutospacing="0"/>
        <w:textAlignment w:val="baseline"/>
        <w:rPr>
          <w:rStyle w:val="normaltextrun"/>
          <w:rFonts w:asciiTheme="minorHAnsi" w:hAnsiTheme="minorHAnsi" w:cstheme="minorBidi"/>
          <w:b/>
          <w:bCs/>
        </w:rPr>
      </w:pPr>
      <w:r w:rsidRPr="5557CF34">
        <w:rPr>
          <w:rStyle w:val="normaltextrun"/>
          <w:rFonts w:asciiTheme="minorHAnsi" w:hAnsiTheme="minorHAnsi" w:cstheme="minorBidi"/>
        </w:rPr>
        <w:t xml:space="preserve">The Designated </w:t>
      </w:r>
      <w:r w:rsidR="001553A5" w:rsidRPr="5557CF34">
        <w:rPr>
          <w:rStyle w:val="normaltextrun"/>
          <w:rFonts w:asciiTheme="minorHAnsi" w:hAnsiTheme="minorHAnsi" w:cstheme="minorBidi"/>
        </w:rPr>
        <w:t>Teacher</w:t>
      </w:r>
      <w:r w:rsidR="5036569B" w:rsidRPr="5557CF34">
        <w:rPr>
          <w:rStyle w:val="normaltextrun"/>
          <w:rFonts w:asciiTheme="minorHAnsi" w:hAnsiTheme="minorHAnsi" w:cstheme="minorBidi"/>
        </w:rPr>
        <w:t xml:space="preserve"> (DT)</w:t>
      </w:r>
      <w:r w:rsidRPr="5557CF34">
        <w:rPr>
          <w:rStyle w:val="normaltextrun"/>
          <w:rFonts w:asciiTheme="minorHAnsi" w:hAnsiTheme="minorHAnsi" w:cstheme="minorBidi"/>
        </w:rPr>
        <w:t xml:space="preserve"> is:</w:t>
      </w:r>
      <w:r w:rsidR="7F7A285A" w:rsidRPr="5557CF34">
        <w:rPr>
          <w:rStyle w:val="normaltextrun"/>
          <w:rFonts w:asciiTheme="minorHAnsi" w:hAnsiTheme="minorHAnsi" w:cstheme="minorBidi"/>
        </w:rPr>
        <w:t xml:space="preserve"> </w:t>
      </w:r>
      <w:proofErr w:type="gramStart"/>
      <w:r w:rsidR="00545906">
        <w:rPr>
          <w:rStyle w:val="normaltextrun"/>
          <w:rFonts w:asciiTheme="minorHAnsi" w:hAnsiTheme="minorHAnsi" w:cstheme="minorBidi"/>
        </w:rPr>
        <w:t>Clare  Mc</w:t>
      </w:r>
      <w:proofErr w:type="gramEnd"/>
      <w:r w:rsidR="00545906">
        <w:rPr>
          <w:rStyle w:val="normaltextrun"/>
          <w:rFonts w:asciiTheme="minorHAnsi" w:hAnsiTheme="minorHAnsi" w:cstheme="minorBidi"/>
        </w:rPr>
        <w:t xml:space="preserve"> Allister</w:t>
      </w:r>
    </w:p>
    <w:p w14:paraId="2CBD9FE9" w14:textId="199EDFC6" w:rsidR="001550B5" w:rsidRPr="00957CAA" w:rsidRDefault="001550B5" w:rsidP="1676391E">
      <w:pPr>
        <w:pStyle w:val="paragraph"/>
        <w:spacing w:before="0" w:beforeAutospacing="0" w:after="0" w:afterAutospacing="0"/>
        <w:textAlignment w:val="baseline"/>
        <w:rPr>
          <w:rStyle w:val="normaltextrun"/>
          <w:rFonts w:asciiTheme="minorHAnsi" w:hAnsiTheme="minorHAnsi" w:cstheme="minorBidi"/>
          <w:b/>
          <w:bCs/>
        </w:rPr>
      </w:pPr>
      <w:r w:rsidRPr="5557CF34">
        <w:rPr>
          <w:rStyle w:val="normaltextrun"/>
          <w:rFonts w:asciiTheme="minorHAnsi" w:hAnsiTheme="minorHAnsi" w:cstheme="minorBidi"/>
        </w:rPr>
        <w:t>The Deputy D</w:t>
      </w:r>
      <w:r w:rsidR="001553A5" w:rsidRPr="5557CF34">
        <w:rPr>
          <w:rStyle w:val="normaltextrun"/>
          <w:rFonts w:asciiTheme="minorHAnsi" w:hAnsiTheme="minorHAnsi" w:cstheme="minorBidi"/>
        </w:rPr>
        <w:t>esignated Teacher</w:t>
      </w:r>
      <w:r w:rsidR="6F6B073D" w:rsidRPr="5557CF34">
        <w:rPr>
          <w:rStyle w:val="normaltextrun"/>
          <w:rFonts w:asciiTheme="minorHAnsi" w:hAnsiTheme="minorHAnsi" w:cstheme="minorBidi"/>
        </w:rPr>
        <w:t xml:space="preserve"> (DDT)</w:t>
      </w:r>
      <w:r w:rsidRPr="5557CF34">
        <w:rPr>
          <w:rStyle w:val="normaltextrun"/>
          <w:rFonts w:asciiTheme="minorHAnsi" w:hAnsiTheme="minorHAnsi" w:cstheme="minorBidi"/>
        </w:rPr>
        <w:t xml:space="preserve"> </w:t>
      </w:r>
      <w:r w:rsidR="00545906">
        <w:rPr>
          <w:rStyle w:val="normaltextrun"/>
          <w:rFonts w:asciiTheme="minorHAnsi" w:hAnsiTheme="minorHAnsi" w:cstheme="minorBidi"/>
        </w:rPr>
        <w:t>is</w:t>
      </w:r>
      <w:r w:rsidRPr="5557CF34">
        <w:rPr>
          <w:rStyle w:val="normaltextrun"/>
          <w:rFonts w:asciiTheme="minorHAnsi" w:hAnsiTheme="minorHAnsi" w:cstheme="minorBidi"/>
        </w:rPr>
        <w:t>:</w:t>
      </w:r>
      <w:r w:rsidR="22419D7D" w:rsidRPr="5557CF34">
        <w:rPr>
          <w:rStyle w:val="normaltextrun"/>
          <w:rFonts w:asciiTheme="minorHAnsi" w:hAnsiTheme="minorHAnsi" w:cstheme="minorBidi"/>
        </w:rPr>
        <w:t xml:space="preserve"> </w:t>
      </w:r>
      <w:r w:rsidR="00545906">
        <w:rPr>
          <w:rStyle w:val="normaltextrun"/>
          <w:rFonts w:asciiTheme="minorHAnsi" w:hAnsiTheme="minorHAnsi" w:cstheme="minorBidi"/>
        </w:rPr>
        <w:t>Jacqueline O Donnell</w:t>
      </w:r>
    </w:p>
    <w:p w14:paraId="4DE95F12" w14:textId="6FE34C0D" w:rsidR="1676391E" w:rsidRDefault="1676391E" w:rsidP="1676391E">
      <w:pPr>
        <w:pStyle w:val="paragraph"/>
        <w:spacing w:before="0" w:beforeAutospacing="0" w:after="0" w:afterAutospacing="0"/>
        <w:rPr>
          <w:rStyle w:val="normaltextrun"/>
          <w:rFonts w:asciiTheme="minorHAnsi" w:hAnsiTheme="minorHAnsi" w:cstheme="minorBidi"/>
          <w:b/>
          <w:bCs/>
        </w:rPr>
      </w:pPr>
    </w:p>
    <w:p w14:paraId="01AC6F70" w14:textId="5D2EF592"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The school’s approach ensures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a deputy is always on site while the school is open. In the unusual circumstance this is not possible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Deputy DSL will be contactable and the Headteacher or a member of the Senior Leadership Team will email all staff by 9am to advise they are acting in an on-site safeguarding role together with contact details for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Deputy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w:t>
      </w:r>
      <w:r w:rsidRPr="00957CAA">
        <w:rPr>
          <w:rStyle w:val="eop"/>
          <w:rFonts w:asciiTheme="minorHAnsi" w:hAnsiTheme="minorHAnsi" w:cstheme="minorHAnsi"/>
        </w:rPr>
        <w:t> </w:t>
      </w:r>
    </w:p>
    <w:p w14:paraId="6D8FC70A"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F3BBB3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r w:rsidRPr="00957CAA">
        <w:rPr>
          <w:rStyle w:val="eop"/>
          <w:rFonts w:asciiTheme="minorHAnsi" w:hAnsiTheme="minorHAnsi" w:cstheme="minorHAnsi"/>
        </w:rPr>
        <w:t> </w:t>
      </w:r>
    </w:p>
    <w:p w14:paraId="43887D67" w14:textId="16790472" w:rsidR="00957CAA"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w:t>
      </w:r>
      <w:r w:rsidR="001553A5" w:rsidRPr="0EE901E6">
        <w:rPr>
          <w:rStyle w:val="normaltextrun"/>
          <w:rFonts w:asciiTheme="minorHAnsi" w:hAnsiTheme="minorHAnsi" w:cstheme="minorBidi"/>
        </w:rPr>
        <w:t>gateway</w:t>
      </w:r>
      <w:r w:rsidRPr="0EE901E6">
        <w:rPr>
          <w:rStyle w:val="normaltextrun"/>
          <w:rFonts w:asciiTheme="minorHAnsi" w:hAnsiTheme="minorHAnsi" w:cstheme="minorBidi"/>
        </w:rPr>
        <w:t xml:space="preserve"> are:</w:t>
      </w:r>
      <w:r w:rsidRPr="0EE901E6">
        <w:rPr>
          <w:rStyle w:val="eop"/>
          <w:rFonts w:asciiTheme="minorHAnsi" w:hAnsiTheme="minorHAnsi" w:cstheme="minorBidi"/>
        </w:rPr>
        <w:t> </w:t>
      </w:r>
    </w:p>
    <w:p w14:paraId="00E846F1" w14:textId="30DADDC9"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9F639C8" w14:textId="037A554B"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Should a child in the school’s view be at risk of significant harm and local agencies are not able to respond, the school will immediately follow the safeguarding children partnership escalation procedure</w:t>
      </w:r>
    </w:p>
    <w:p w14:paraId="6FFEC4D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26138A4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normaltextrun"/>
          <w:rFonts w:asciiTheme="minorHAnsi" w:hAnsiTheme="minorHAnsi" w:cstheme="minorHAnsi"/>
          <w:b/>
          <w:bCs/>
        </w:rPr>
        <w:t>Identifying vulnerability</w:t>
      </w:r>
      <w:r w:rsidRPr="00957CAA">
        <w:rPr>
          <w:rStyle w:val="eop"/>
          <w:rFonts w:asciiTheme="minorHAnsi" w:hAnsiTheme="minorHAnsi" w:cstheme="minorHAnsi"/>
          <w:b/>
          <w:bCs/>
        </w:rPr>
        <w:t> </w:t>
      </w:r>
    </w:p>
    <w:p w14:paraId="56AC4B7D" w14:textId="663FA3E7" w:rsidR="001550B5" w:rsidRPr="00957CAA" w:rsidRDefault="00B2173E" w:rsidP="001550B5">
      <w:pPr>
        <w:pStyle w:val="paragraph"/>
        <w:spacing w:before="0" w:beforeAutospacing="0" w:after="0" w:afterAutospacing="0"/>
        <w:textAlignment w:val="baseline"/>
        <w:rPr>
          <w:rStyle w:val="eop"/>
          <w:rFonts w:asciiTheme="minorHAnsi" w:hAnsiTheme="minorHAnsi" w:cstheme="minorHAnsi"/>
        </w:rPr>
      </w:pPr>
      <w:hyperlink r:id="rId10" w:history="1">
        <w:r w:rsidR="001550B5" w:rsidRPr="00957CAA">
          <w:rPr>
            <w:rStyle w:val="Hyperlink"/>
            <w:rFonts w:asciiTheme="minorHAnsi" w:hAnsiTheme="minorHAnsi" w:cstheme="minorHAnsi"/>
            <w:color w:val="auto"/>
          </w:rPr>
          <w:t>https://www.education-ni.gov.uk/news/new-vulnerable-children-guidance-published-schools-and-parents</w:t>
        </w:r>
      </w:hyperlink>
    </w:p>
    <w:p w14:paraId="235A18B0" w14:textId="5271D8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p>
    <w:p w14:paraId="071F7325" w14:textId="05B7BB97" w:rsidR="001550B5" w:rsidRPr="00957CAA" w:rsidRDefault="1895169D" w:rsidP="0EE901E6">
      <w:pPr>
        <w:pStyle w:val="paragraph"/>
        <w:spacing w:before="0" w:beforeAutospacing="0" w:after="0" w:afterAutospacing="0"/>
        <w:textAlignment w:val="baseline"/>
        <w:rPr>
          <w:rFonts w:asciiTheme="minorHAnsi" w:hAnsiTheme="minorHAnsi" w:cstheme="minorBidi"/>
        </w:rPr>
      </w:pPr>
      <w:r w:rsidRPr="0EE901E6">
        <w:rPr>
          <w:rFonts w:asciiTheme="minorHAnsi" w:hAnsiTheme="minorHAnsi" w:cstheme="minorBidi"/>
        </w:rPr>
        <w:t>During Lockdown many families were assisted by the school or local community and this will continue for as long as required.</w:t>
      </w:r>
    </w:p>
    <w:p w14:paraId="2ED73CA4"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5593021" w14:textId="586AED6F"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Staff will be aware of increased risk</w:t>
      </w:r>
      <w:r w:rsidRPr="0EE901E6">
        <w:rPr>
          <w:rStyle w:val="eop"/>
          <w:rFonts w:asciiTheme="minorHAnsi" w:hAnsiTheme="minorHAnsi" w:cstheme="minorBidi"/>
          <w:b/>
          <w:bCs/>
        </w:rPr>
        <w:t> </w:t>
      </w:r>
    </w:p>
    <w:p w14:paraId="5EEC34C6" w14:textId="7998646F"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The pressures on children and their families at this time are significant. There will be heightened awareness of family pressures through being contained in a small area, </w:t>
      </w:r>
      <w:hyperlink r:id="rId11" w:tgtFrame="_blank" w:history="1">
        <w:r w:rsidRPr="00957CAA">
          <w:rPr>
            <w:rStyle w:val="normaltextrun"/>
            <w:rFonts w:asciiTheme="minorHAnsi" w:hAnsiTheme="minorHAnsi" w:cstheme="minorHAnsi"/>
          </w:rPr>
          <w:t>poverty</w:t>
        </w:r>
      </w:hyperlink>
      <w:r w:rsidRPr="00957CAA">
        <w:rPr>
          <w:rStyle w:val="normaltextrun"/>
          <w:rFonts w:asciiTheme="minorHAnsi" w:hAnsiTheme="minorHAnsi" w:cstheme="minorHAnsi"/>
        </w:rPr>
        <w:t>, and financial or health anxiety. These areas should be considered in the setting of any work for children to undertake at home (including recognising the impact of online learning – see below). Staff will be aware of the mental health of both </w:t>
      </w:r>
      <w:hyperlink r:id="rId12" w:tgtFrame="_blank" w:history="1">
        <w:r w:rsidRPr="00957CAA">
          <w:rPr>
            <w:rStyle w:val="normaltextrun"/>
            <w:rFonts w:asciiTheme="minorHAnsi" w:hAnsiTheme="minorHAnsi" w:cstheme="minorHAnsi"/>
          </w:rPr>
          <w:t>children</w:t>
        </w:r>
      </w:hyperlink>
      <w:r w:rsidRPr="00957CAA">
        <w:rPr>
          <w:rStyle w:val="normaltextrun"/>
          <w:rFonts w:asciiTheme="minorHAnsi" w:hAnsiTheme="minorHAnsi" w:cstheme="minorHAnsi"/>
        </w:rPr>
        <w:t> and their </w:t>
      </w:r>
      <w:hyperlink r:id="rId13" w:tgtFrame="_blank" w:history="1">
        <w:r w:rsidRPr="00957CAA">
          <w:rPr>
            <w:rStyle w:val="normaltextrun"/>
            <w:rFonts w:asciiTheme="minorHAnsi" w:hAnsiTheme="minorHAnsi" w:cstheme="minorHAnsi"/>
          </w:rPr>
          <w:t>parents and carers</w:t>
        </w:r>
      </w:hyperlink>
      <w:r w:rsidRPr="00957CAA">
        <w:rPr>
          <w:rStyle w:val="normaltextrun"/>
          <w:rFonts w:asciiTheme="minorHAnsi" w:hAnsiTheme="minorHAnsi" w:cstheme="minorHAnsi"/>
        </w:rPr>
        <w:t>, informing the DSL about any concerns.</w:t>
      </w:r>
      <w:r w:rsidRPr="00957CAA">
        <w:rPr>
          <w:rStyle w:val="eop"/>
          <w:rFonts w:asciiTheme="minorHAnsi" w:hAnsiTheme="minorHAnsi" w:cstheme="minorHAnsi"/>
        </w:rPr>
        <w:t> </w:t>
      </w:r>
    </w:p>
    <w:p w14:paraId="6651FFAA"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0BB913AB" w14:textId="090A530E"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Peer on peer abuse</w:t>
      </w:r>
      <w:r w:rsidRPr="0EE901E6">
        <w:rPr>
          <w:rStyle w:val="eop"/>
          <w:rFonts w:asciiTheme="minorHAnsi" w:hAnsiTheme="minorHAnsi" w:cstheme="minorBidi"/>
          <w:b/>
          <w:bCs/>
        </w:rPr>
        <w:t> </w:t>
      </w:r>
    </w:p>
    <w:p w14:paraId="7FF4139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EE901E6">
        <w:rPr>
          <w:rStyle w:val="normaltextrun"/>
          <w:rFonts w:asciiTheme="minorHAnsi" w:hAnsiTheme="minorHAnsi" w:cstheme="minorBidi"/>
        </w:rPr>
        <w:t>We recognise the potential for abuse to go on between young people, especially in the context of a school closure or partial closure. Our staff will remain vigilant to the </w:t>
      </w:r>
      <w:hyperlink r:id="rId14">
        <w:r w:rsidRPr="0EE901E6">
          <w:rPr>
            <w:rStyle w:val="normaltextrun"/>
            <w:rFonts w:asciiTheme="minorHAnsi" w:hAnsiTheme="minorHAnsi" w:cstheme="minorBidi"/>
          </w:rPr>
          <w:t>signs of peer-on-peer abuse</w:t>
        </w:r>
      </w:hyperlink>
      <w:r w:rsidRPr="0EE901E6">
        <w:rPr>
          <w:rStyle w:val="normaltextrun"/>
          <w:rFonts w:asciiTheme="minorHAnsi" w:hAnsiTheme="minorHAnsi" w:cstheme="minorBidi"/>
        </w:rPr>
        <w:t>,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r w:rsidRPr="0EE901E6">
        <w:rPr>
          <w:rStyle w:val="eop"/>
          <w:rFonts w:asciiTheme="minorHAnsi" w:hAnsiTheme="minorHAnsi" w:cstheme="minorBidi"/>
        </w:rPr>
        <w:t> </w:t>
      </w:r>
    </w:p>
    <w:p w14:paraId="4E7B1E6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A1E2C84" w14:textId="3C09ABA4"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Risk online</w:t>
      </w:r>
      <w:r w:rsidRPr="0EE901E6">
        <w:rPr>
          <w:rStyle w:val="eop"/>
          <w:rFonts w:asciiTheme="minorHAnsi" w:hAnsiTheme="minorHAnsi" w:cstheme="minorBidi"/>
          <w:b/>
          <w:bCs/>
        </w:rPr>
        <w:t> </w:t>
      </w:r>
    </w:p>
    <w:p w14:paraId="67F2494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Young people will be using the internet more during this period. The school may also use online approaches to deliver training or support. Staff will be aware of the signs and signals of </w:t>
      </w:r>
      <w:hyperlink r:id="rId15" w:tgtFrame="_blank" w:history="1">
        <w:r w:rsidRPr="00957CAA">
          <w:rPr>
            <w:rStyle w:val="normaltextrun"/>
            <w:rFonts w:asciiTheme="minorHAnsi" w:hAnsiTheme="minorHAnsi" w:cstheme="minorHAnsi"/>
          </w:rPr>
          <w:t>cyberbullying</w:t>
        </w:r>
      </w:hyperlink>
      <w:r w:rsidRPr="00957CAA">
        <w:rPr>
          <w:rStyle w:val="normaltextrun"/>
          <w:rFonts w:asciiTheme="minorHAnsi" w:hAnsiTheme="minorHAnsi" w:cstheme="minorHAnsi"/>
        </w:rPr>
        <w:t> and </w:t>
      </w:r>
      <w:hyperlink r:id="rId16" w:tgtFrame="_blank" w:history="1">
        <w:r w:rsidRPr="00957CAA">
          <w:rPr>
            <w:rStyle w:val="normaltextrun"/>
            <w:rFonts w:asciiTheme="minorHAnsi" w:hAnsiTheme="minorHAnsi" w:cstheme="minorHAnsi"/>
          </w:rPr>
          <w:t>other risks online</w:t>
        </w:r>
      </w:hyperlink>
      <w:r w:rsidRPr="00957CAA">
        <w:rPr>
          <w:rStyle w:val="normaltextrun"/>
          <w:rFonts w:asciiTheme="minorHAnsi" w:hAnsiTheme="minorHAnsi" w:cstheme="minorHAnsi"/>
        </w:rPr>
        <w:t> and apply the same child-centred safeguarding practices as when children were learning at the school.</w:t>
      </w:r>
      <w:r w:rsidRPr="00957CAA">
        <w:rPr>
          <w:rStyle w:val="eop"/>
          <w:rFonts w:asciiTheme="minorHAnsi" w:hAnsiTheme="minorHAnsi" w:cstheme="minorHAnsi"/>
        </w:rPr>
        <w:t> </w:t>
      </w:r>
    </w:p>
    <w:p w14:paraId="54F10F44" w14:textId="77777777"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The school continues to ensure </w:t>
      </w:r>
      <w:hyperlink r:id="rId17" w:tgtFrame="_blank" w:history="1">
        <w:r w:rsidRPr="00957CAA">
          <w:rPr>
            <w:rStyle w:val="normaltextrun"/>
            <w:rFonts w:asciiTheme="minorHAnsi" w:hAnsiTheme="minorHAnsi" w:cstheme="minorHAnsi"/>
          </w:rPr>
          <w:t>appropriate filters and monitors are in place</w:t>
        </w:r>
      </w:hyperlink>
      <w:r w:rsidRPr="00957CAA">
        <w:rPr>
          <w:rStyle w:val="eop"/>
          <w:rFonts w:asciiTheme="minorHAnsi" w:hAnsiTheme="minorHAnsi" w:cstheme="minorHAnsi"/>
        </w:rPr>
        <w:t> </w:t>
      </w:r>
    </w:p>
    <w:p w14:paraId="3EE37693" w14:textId="77777777"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Our governing body will </w:t>
      </w:r>
      <w:hyperlink r:id="rId18" w:tgtFrame="_blank" w:history="1">
        <w:r w:rsidRPr="00957CAA">
          <w:rPr>
            <w:rStyle w:val="normaltextrun"/>
            <w:rFonts w:asciiTheme="minorHAnsi" w:hAnsiTheme="minorHAnsi" w:cstheme="minorHAnsi"/>
          </w:rPr>
          <w:t>review arrangements</w:t>
        </w:r>
      </w:hyperlink>
      <w:r w:rsidRPr="00957CAA">
        <w:rPr>
          <w:rStyle w:val="normaltextrun"/>
          <w:rFonts w:asciiTheme="minorHAnsi" w:hAnsiTheme="minorHAnsi" w:cstheme="minorHAnsi"/>
        </w:rPr>
        <w:t> to ensure they remain appropriate</w:t>
      </w:r>
      <w:r w:rsidRPr="00957CAA">
        <w:rPr>
          <w:rStyle w:val="eop"/>
          <w:rFonts w:asciiTheme="minorHAnsi" w:hAnsiTheme="minorHAnsi" w:cstheme="minorHAnsi"/>
        </w:rPr>
        <w:t> </w:t>
      </w:r>
    </w:p>
    <w:p w14:paraId="3748BB32" w14:textId="5D784F78" w:rsidR="001550B5" w:rsidRPr="00957CAA" w:rsidRDefault="001550B5" w:rsidP="0EE901E6">
      <w:pPr>
        <w:pStyle w:val="paragraph"/>
        <w:numPr>
          <w:ilvl w:val="0"/>
          <w:numId w:val="4"/>
        </w:numPr>
        <w:spacing w:before="0" w:beforeAutospacing="0" w:after="0" w:afterAutospacing="0"/>
        <w:ind w:left="360" w:firstLine="0"/>
        <w:textAlignment w:val="baseline"/>
        <w:rPr>
          <w:rStyle w:val="normaltextrun"/>
          <w:rFonts w:asciiTheme="minorHAnsi" w:hAnsiTheme="minorHAnsi" w:cstheme="minorBidi"/>
        </w:rPr>
      </w:pPr>
      <w:r w:rsidRPr="0EE901E6">
        <w:rPr>
          <w:rStyle w:val="normaltextrun"/>
          <w:rFonts w:asciiTheme="minorHAnsi" w:hAnsiTheme="minorHAnsi" w:cstheme="minorBidi"/>
        </w:rPr>
        <w:t>The school has taken on board guidance from the </w:t>
      </w:r>
      <w:hyperlink r:id="rId19" w:tgtFrame="_blank" w:history="1">
        <w:r w:rsidRPr="0EE901E6">
          <w:rPr>
            <w:rStyle w:val="normaltextrun"/>
            <w:rFonts w:asciiTheme="minorHAnsi" w:hAnsiTheme="minorHAnsi" w:cstheme="minorBidi"/>
          </w:rPr>
          <w:t>UK Safer Internet Centre</w:t>
        </w:r>
      </w:hyperlink>
      <w:r w:rsidRPr="0EE901E6">
        <w:rPr>
          <w:rStyle w:val="normaltextrun"/>
          <w:rFonts w:asciiTheme="minorHAnsi" w:hAnsiTheme="minorHAnsi" w:cstheme="minorBidi"/>
        </w:rPr>
        <w:t> on safe remote learning and guidance for </w:t>
      </w:r>
      <w:hyperlink r:id="rId20" w:tgtFrame="_blank" w:history="1">
        <w:r w:rsidRPr="0EE901E6">
          <w:rPr>
            <w:rStyle w:val="normaltextrun"/>
            <w:rFonts w:asciiTheme="minorHAnsi" w:hAnsiTheme="minorHAnsi" w:cstheme="minorBidi"/>
          </w:rPr>
          <w:t>safer working practice</w:t>
        </w:r>
      </w:hyperlink>
      <w:r w:rsidRPr="0EE901E6">
        <w:rPr>
          <w:rStyle w:val="normaltextrun"/>
          <w:rFonts w:asciiTheme="minorHAnsi" w:hAnsiTheme="minorHAnsi" w:cstheme="minorBidi"/>
        </w:rPr>
        <w:t> from the Safer Recruitment Consortium. We have reviewed the code of conduct and information sharing policy accordingly</w:t>
      </w:r>
      <w:r w:rsidR="37D42D49" w:rsidRPr="0EE901E6">
        <w:rPr>
          <w:rStyle w:val="normaltextrun"/>
          <w:rFonts w:asciiTheme="minorHAnsi" w:hAnsiTheme="minorHAnsi" w:cstheme="minorBidi"/>
        </w:rPr>
        <w:t>.</w:t>
      </w:r>
    </w:p>
    <w:p w14:paraId="7C42462D" w14:textId="77777777" w:rsidR="001550B5" w:rsidRPr="00957CAA" w:rsidRDefault="001550B5" w:rsidP="0EE901E6">
      <w:pPr>
        <w:pStyle w:val="paragraph"/>
        <w:numPr>
          <w:ilvl w:val="0"/>
          <w:numId w:val="4"/>
        </w:numPr>
        <w:spacing w:before="0" w:beforeAutospacing="0" w:after="0" w:afterAutospacing="0"/>
        <w:ind w:left="360" w:firstLine="0"/>
        <w:textAlignment w:val="baseline"/>
        <w:rPr>
          <w:rFonts w:asciiTheme="minorHAnsi" w:hAnsiTheme="minorHAnsi" w:cstheme="minorBidi"/>
        </w:rPr>
      </w:pPr>
      <w:r w:rsidRPr="0EE901E6">
        <w:rPr>
          <w:rStyle w:val="normaltextrun"/>
          <w:rFonts w:asciiTheme="minorHAnsi" w:hAnsiTheme="minorHAnsi" w:cstheme="minorBidi"/>
        </w:rPr>
        <w:t>Staff have discussed the risk that professional boundaries could slip during this exceptional period and been reminded of the school’s code of conduct and importance of using school systems to communicate with children and their families. </w:t>
      </w:r>
      <w:r w:rsidRPr="0EE901E6">
        <w:rPr>
          <w:rStyle w:val="eop"/>
          <w:rFonts w:asciiTheme="minorHAnsi" w:hAnsiTheme="minorHAnsi" w:cstheme="minorBidi"/>
        </w:rPr>
        <w:t> </w:t>
      </w:r>
    </w:p>
    <w:p w14:paraId="16027CF1"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Children and young people accessing remote learning receive guidance on keeping safe online and know how to raise concerns with the school, </w:t>
      </w:r>
      <w:hyperlink r:id="rId21" w:tgtFrame="_blank" w:history="1">
        <w:r w:rsidRPr="00957CAA">
          <w:rPr>
            <w:rStyle w:val="normaltextrun"/>
            <w:rFonts w:asciiTheme="minorHAnsi" w:hAnsiTheme="minorHAnsi" w:cstheme="minorHAnsi"/>
          </w:rPr>
          <w:t>Childline</w:t>
        </w:r>
      </w:hyperlink>
      <w:r w:rsidRPr="00957CAA">
        <w:rPr>
          <w:rStyle w:val="normaltextrun"/>
          <w:rFonts w:asciiTheme="minorHAnsi" w:hAnsiTheme="minorHAnsi" w:cstheme="minorHAnsi"/>
        </w:rPr>
        <w:t>, the </w:t>
      </w:r>
      <w:hyperlink r:id="rId22" w:tgtFrame="_blank" w:history="1">
        <w:r w:rsidRPr="00957CAA">
          <w:rPr>
            <w:rStyle w:val="normaltextrun"/>
            <w:rFonts w:asciiTheme="minorHAnsi" w:hAnsiTheme="minorHAnsi" w:cstheme="minorHAnsi"/>
          </w:rPr>
          <w:t>UK Safer Internet Centre</w:t>
        </w:r>
      </w:hyperlink>
      <w:r w:rsidRPr="00957CAA">
        <w:rPr>
          <w:rStyle w:val="normaltextrun"/>
          <w:rFonts w:asciiTheme="minorHAnsi" w:hAnsiTheme="minorHAnsi" w:cstheme="minorHAnsi"/>
        </w:rPr>
        <w:t> and </w:t>
      </w:r>
      <w:hyperlink r:id="rId23" w:tgtFrame="_blank" w:history="1">
        <w:r w:rsidRPr="00957CAA">
          <w:rPr>
            <w:rStyle w:val="normaltextrun"/>
            <w:rFonts w:asciiTheme="minorHAnsi" w:hAnsiTheme="minorHAnsi" w:cstheme="minorHAnsi"/>
          </w:rPr>
          <w:t>CEOP</w:t>
        </w:r>
      </w:hyperlink>
      <w:r w:rsidRPr="00957CAA">
        <w:rPr>
          <w:rStyle w:val="normaltextrun"/>
          <w:rFonts w:asciiTheme="minorHAnsi" w:hAnsiTheme="minorHAnsi" w:cstheme="minorHAnsi"/>
        </w:rPr>
        <w:t>. </w:t>
      </w:r>
      <w:r w:rsidRPr="00957CAA">
        <w:rPr>
          <w:rStyle w:val="eop"/>
          <w:rFonts w:asciiTheme="minorHAnsi" w:hAnsiTheme="minorHAnsi" w:cstheme="minorHAnsi"/>
        </w:rPr>
        <w:t> </w:t>
      </w:r>
    </w:p>
    <w:p w14:paraId="787FD442"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Parents and carers have received information about keeping children safe online with peers, the school, other education offers they may access and the wider internet community. We have set out the school’s approach, including the sites children will asked to access and set out who from the school (if anyone) their child is going to be interacting with online. Parents have been offered the following links:</w:t>
      </w:r>
      <w:r w:rsidRPr="00957CAA">
        <w:rPr>
          <w:rStyle w:val="eop"/>
          <w:rFonts w:asciiTheme="minorHAnsi" w:hAnsiTheme="minorHAnsi" w:cstheme="minorHAnsi"/>
        </w:rPr>
        <w:t> </w:t>
      </w:r>
    </w:p>
    <w:p w14:paraId="5AFED658" w14:textId="77777777" w:rsidR="001550B5" w:rsidRPr="00957CAA" w:rsidRDefault="00B2173E"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4" w:tgtFrame="_blank" w:history="1">
        <w:r w:rsidR="001550B5" w:rsidRPr="00957CAA">
          <w:rPr>
            <w:rStyle w:val="normaltextrun"/>
            <w:rFonts w:asciiTheme="minorHAnsi" w:hAnsiTheme="minorHAnsi" w:cstheme="minorHAnsi"/>
          </w:rPr>
          <w:t>Internet matters</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14413CE3" w14:textId="77777777" w:rsidR="001550B5" w:rsidRPr="00957CAA" w:rsidRDefault="00B2173E"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5" w:tgtFrame="_blank" w:history="1">
        <w:r w:rsidR="001550B5" w:rsidRPr="00957CAA">
          <w:rPr>
            <w:rStyle w:val="normaltextrun"/>
            <w:rFonts w:asciiTheme="minorHAnsi" w:hAnsiTheme="minorHAnsi" w:cstheme="minorHAnsi"/>
          </w:rPr>
          <w:t>Net-aware</w:t>
        </w:r>
      </w:hyperlink>
      <w:r w:rsidR="001550B5" w:rsidRPr="00957CAA">
        <w:rPr>
          <w:rStyle w:val="normaltextrun"/>
          <w:rFonts w:asciiTheme="minorHAnsi" w:hAnsiTheme="minorHAnsi" w:cstheme="minorHAnsi"/>
        </w:rPr>
        <w:t> - for support for parents and careers from the NSPCC</w:t>
      </w:r>
      <w:r w:rsidR="001550B5" w:rsidRPr="00957CAA">
        <w:rPr>
          <w:rStyle w:val="eop"/>
          <w:rFonts w:asciiTheme="minorHAnsi" w:hAnsiTheme="minorHAnsi" w:cstheme="minorHAnsi"/>
        </w:rPr>
        <w:t> </w:t>
      </w:r>
    </w:p>
    <w:p w14:paraId="25C98E22" w14:textId="77777777" w:rsidR="001550B5" w:rsidRPr="00957CAA" w:rsidRDefault="00B2173E"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6" w:tgtFrame="_blank" w:history="1">
        <w:r w:rsidR="001550B5" w:rsidRPr="00957CAA">
          <w:rPr>
            <w:rStyle w:val="normaltextrun"/>
            <w:rFonts w:asciiTheme="minorHAnsi" w:hAnsiTheme="minorHAnsi" w:cstheme="minorHAnsi"/>
          </w:rPr>
          <w:t>Parent info</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405E74A2" w14:textId="77777777" w:rsidR="001550B5" w:rsidRPr="00957CAA" w:rsidRDefault="00B2173E"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7" w:tgtFrame="_blank" w:history="1">
        <w:proofErr w:type="spellStart"/>
        <w:r w:rsidR="001550B5" w:rsidRPr="00957CAA">
          <w:rPr>
            <w:rStyle w:val="normaltextrun"/>
            <w:rFonts w:asciiTheme="minorHAnsi" w:hAnsiTheme="minorHAnsi" w:cstheme="minorHAnsi"/>
          </w:rPr>
          <w:t>Thinkuknow</w:t>
        </w:r>
        <w:proofErr w:type="spellEnd"/>
      </w:hyperlink>
      <w:r w:rsidR="001550B5" w:rsidRPr="00957CAA">
        <w:rPr>
          <w:rStyle w:val="normaltextrun"/>
          <w:rFonts w:asciiTheme="minorHAnsi" w:hAnsiTheme="minorHAnsi" w:cstheme="minorHAnsi"/>
        </w:rPr>
        <w:t> - for advice from the National Crime Agency to stay safe online</w:t>
      </w:r>
      <w:r w:rsidR="001550B5" w:rsidRPr="00957CAA">
        <w:rPr>
          <w:rStyle w:val="eop"/>
          <w:rFonts w:asciiTheme="minorHAnsi" w:hAnsiTheme="minorHAnsi" w:cstheme="minorHAnsi"/>
        </w:rPr>
        <w:t> </w:t>
      </w:r>
    </w:p>
    <w:p w14:paraId="02AD533B" w14:textId="77777777" w:rsidR="001550B5" w:rsidRPr="00957CAA" w:rsidRDefault="00B2173E"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8" w:tgtFrame="_blank" w:history="1">
        <w:r w:rsidR="001550B5" w:rsidRPr="00957CAA">
          <w:rPr>
            <w:rStyle w:val="normaltextrun"/>
            <w:rFonts w:asciiTheme="minorHAnsi" w:hAnsiTheme="minorHAnsi" w:cstheme="minorHAnsi"/>
          </w:rPr>
          <w:t>UK Safer Internet Centre</w:t>
        </w:r>
      </w:hyperlink>
      <w:r w:rsidR="001550B5" w:rsidRPr="00957CAA">
        <w:rPr>
          <w:rStyle w:val="normaltextrun"/>
          <w:rFonts w:asciiTheme="minorHAnsi" w:hAnsiTheme="minorHAnsi" w:cstheme="minorHAnsi"/>
        </w:rPr>
        <w:t> - advice for parents and carers</w:t>
      </w:r>
      <w:r w:rsidR="001550B5" w:rsidRPr="00957CAA">
        <w:rPr>
          <w:rStyle w:val="eop"/>
          <w:rFonts w:asciiTheme="minorHAnsi" w:hAnsiTheme="minorHAnsi" w:cstheme="minorHAnsi"/>
        </w:rPr>
        <w:t> </w:t>
      </w:r>
    </w:p>
    <w:p w14:paraId="4E5EB2E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220167A4" w14:textId="644A26DD" w:rsidR="001550B5" w:rsidRPr="00957CAA" w:rsidRDefault="001550B5" w:rsidP="001550B5">
      <w:pPr>
        <w:pStyle w:val="paragraph"/>
        <w:numPr>
          <w:ilvl w:val="0"/>
          <w:numId w:val="8"/>
        </w:numPr>
        <w:spacing w:before="0" w:beforeAutospacing="0" w:after="0" w:afterAutospacing="0"/>
        <w:ind w:left="360" w:firstLine="0"/>
        <w:textAlignment w:val="baseline"/>
        <w:rPr>
          <w:rStyle w:val="eop"/>
          <w:rFonts w:asciiTheme="minorHAnsi" w:hAnsiTheme="minorHAnsi" w:cstheme="minorHAnsi"/>
        </w:rPr>
      </w:pPr>
      <w:r w:rsidRPr="00957CAA">
        <w:rPr>
          <w:rStyle w:val="normaltextrun"/>
          <w:rFonts w:asciiTheme="minorHAnsi" w:hAnsiTheme="minorHAnsi" w:cstheme="minorHAnsi"/>
        </w:rPr>
        <w:lastRenderedPageBreak/>
        <w:t>Free additional support for staff in responding to online safety issues can be accessed from the </w:t>
      </w:r>
      <w:hyperlink r:id="rId29" w:tgtFrame="_blank" w:history="1">
        <w:r w:rsidRPr="00957CAA">
          <w:rPr>
            <w:rStyle w:val="normaltextrun"/>
            <w:rFonts w:asciiTheme="minorHAnsi" w:hAnsiTheme="minorHAnsi" w:cstheme="minorHAnsi"/>
          </w:rPr>
          <w:t>Professionals Online Safety Helpline at the UK Safer Internet Centre</w:t>
        </w:r>
      </w:hyperlink>
      <w:r w:rsidRPr="00957CAA">
        <w:rPr>
          <w:rStyle w:val="normaltextrun"/>
          <w:rFonts w:asciiTheme="minorHAnsi" w:hAnsiTheme="minorHAnsi" w:cstheme="minorHAnsi"/>
        </w:rPr>
        <w:t>.</w:t>
      </w:r>
      <w:r w:rsidRPr="00957CAA">
        <w:rPr>
          <w:rStyle w:val="eop"/>
          <w:rFonts w:asciiTheme="minorHAnsi" w:hAnsiTheme="minorHAnsi" w:cstheme="minorHAnsi"/>
        </w:rPr>
        <w:t> </w:t>
      </w:r>
    </w:p>
    <w:p w14:paraId="0BC1D723" w14:textId="77777777" w:rsidR="001550B5" w:rsidRPr="00957CAA" w:rsidRDefault="001550B5" w:rsidP="001550B5">
      <w:pPr>
        <w:pStyle w:val="paragraph"/>
        <w:spacing w:before="0" w:beforeAutospacing="0" w:after="0" w:afterAutospacing="0"/>
        <w:ind w:left="360"/>
        <w:textAlignment w:val="baseline"/>
        <w:rPr>
          <w:rFonts w:asciiTheme="minorHAnsi" w:hAnsiTheme="minorHAnsi" w:cstheme="minorHAnsi"/>
        </w:rPr>
      </w:pPr>
    </w:p>
    <w:p w14:paraId="0A2359C6" w14:textId="2C1790C5"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Allegations or concerns about staff</w:t>
      </w:r>
      <w:r w:rsidRPr="0EE901E6">
        <w:rPr>
          <w:rStyle w:val="eop"/>
          <w:rFonts w:asciiTheme="minorHAnsi" w:hAnsiTheme="minorHAnsi" w:cstheme="minorBidi"/>
          <w:b/>
          <w:bCs/>
        </w:rPr>
        <w:t> </w:t>
      </w:r>
    </w:p>
    <w:p w14:paraId="16624816" w14:textId="0937C1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With such different arrangements young people could be at greater risk of abuse from staff or volunteers. We remind all staff to maintain the view that ‘it could happen here’ and to immediately report any concern, no matter how small, to the safeguarding team. </w:t>
      </w:r>
      <w:r w:rsidRPr="00957CAA">
        <w:rPr>
          <w:rStyle w:val="eop"/>
          <w:rFonts w:asciiTheme="minorHAnsi" w:hAnsiTheme="minorHAnsi" w:cstheme="minorHAnsi"/>
        </w:rPr>
        <w:t> </w:t>
      </w:r>
    </w:p>
    <w:p w14:paraId="3AF97578"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53743926" w14:textId="6E014E1D"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1676391E">
        <w:rPr>
          <w:rStyle w:val="normaltextrun"/>
          <w:rFonts w:asciiTheme="minorHAnsi" w:hAnsiTheme="minorHAnsi" w:cstheme="minorBidi"/>
        </w:rPr>
        <w:t>Any staff or volunteers from outside our setting will complete an induction to ensure they are aware of the risks and know how to take action if they are concerned. </w:t>
      </w:r>
      <w:r w:rsidRPr="1676391E">
        <w:rPr>
          <w:rStyle w:val="eop"/>
          <w:rFonts w:asciiTheme="minorHAnsi" w:hAnsiTheme="minorHAnsi" w:cstheme="minorBidi"/>
        </w:rPr>
        <w:t> </w:t>
      </w:r>
    </w:p>
    <w:p w14:paraId="4B9A441A"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6889B0CB" w14:textId="76A9171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staff or volunteers</w:t>
      </w:r>
      <w:r w:rsidRPr="00957CAA">
        <w:rPr>
          <w:rStyle w:val="eop"/>
          <w:rFonts w:asciiTheme="minorHAnsi" w:hAnsiTheme="minorHAnsi" w:cstheme="minorHAnsi"/>
          <w:b/>
          <w:bCs/>
        </w:rPr>
        <w:t> </w:t>
      </w:r>
    </w:p>
    <w:p w14:paraId="4FE8C93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5505AC1" w14:textId="4C14BD72"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New starters must have an induction before starting or on their first morning with the DT or a deputy. They must read the school child protection policy, the behaviour policy, the whistleblowing policy and the code of conduct. The DT or deputy will ensure new recruits know who to contact if worried about a child and ensure the new starters are familiar with the child protection procedure. </w:t>
      </w:r>
      <w:r w:rsidRPr="00957CAA">
        <w:rPr>
          <w:rStyle w:val="eop"/>
          <w:rFonts w:asciiTheme="minorHAnsi" w:hAnsiTheme="minorHAnsi" w:cstheme="minorHAnsi"/>
        </w:rPr>
        <w:t> </w:t>
      </w:r>
    </w:p>
    <w:p w14:paraId="00AA2A4F"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32D78F5F" w14:textId="1B25D7D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children at the school</w:t>
      </w:r>
      <w:r w:rsidRPr="00957CAA">
        <w:rPr>
          <w:rStyle w:val="eop"/>
          <w:rFonts w:asciiTheme="minorHAnsi" w:hAnsiTheme="minorHAnsi" w:cstheme="minorHAnsi"/>
          <w:b/>
          <w:bCs/>
        </w:rPr>
        <w:t> </w:t>
      </w:r>
    </w:p>
    <w:p w14:paraId="15D717D9"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12A410EC" w14:textId="7E88F5BD"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Where children join our school from other settings we will require confirmation from the DT whether they have a Safeguarding File or SEN statement. This file must be provided securely </w:t>
      </w:r>
      <w:r w:rsidRPr="00957CAA">
        <w:rPr>
          <w:rStyle w:val="normaltextrun"/>
          <w:rFonts w:asciiTheme="minorHAnsi" w:hAnsiTheme="minorHAnsi" w:cstheme="minorHAnsi"/>
          <w:b/>
          <w:bCs/>
        </w:rPr>
        <w:t>before</w:t>
      </w:r>
      <w:r w:rsidRPr="00957CAA">
        <w:rPr>
          <w:rStyle w:val="normaltextrun"/>
          <w:rFonts w:asciiTheme="minorHAnsi" w:hAnsiTheme="minorHAnsi" w:cstheme="minorHAnsi"/>
        </w:rPr>
        <w:t> the child begins at our school and a call made from our DSL or a deputy to the placing school’s DT to discuss how best to keep the child safe. In some unusual circumstance this may not be possible. Information provided must include contact details for any appointed social worker. Safeguarding information about children placed in our school will be recorded on our safeguarding system</w:t>
      </w:r>
      <w:r w:rsidR="00843F71" w:rsidRPr="00957CAA">
        <w:rPr>
          <w:rStyle w:val="normaltextrun"/>
          <w:rFonts w:asciiTheme="minorHAnsi" w:hAnsiTheme="minorHAnsi" w:cstheme="minorHAnsi"/>
        </w:rPr>
        <w:t xml:space="preserve"> (CPOMS)</w:t>
      </w:r>
      <w:r w:rsidRPr="00957CAA">
        <w:rPr>
          <w:rStyle w:val="normaltextrun"/>
          <w:rFonts w:asciiTheme="minorHAnsi" w:hAnsiTheme="minorHAnsi" w:cstheme="minorHAnsi"/>
        </w:rPr>
        <w:t>, will be securely copied to the placing school DT and will be securely returned to the placing school on completion of the child’s placement with us so there is a continuous safeguarding record for the child.</w:t>
      </w:r>
      <w:r w:rsidRPr="00957CAA">
        <w:rPr>
          <w:rStyle w:val="eop"/>
          <w:rFonts w:asciiTheme="minorHAnsi" w:hAnsiTheme="minorHAnsi" w:cstheme="minorHAnsi"/>
        </w:rPr>
        <w:t> </w:t>
      </w:r>
    </w:p>
    <w:p w14:paraId="510C772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B29E64E" w14:textId="16BB35DA"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DT will undertake a risk assessment in respect of any new information received, considering how risks will be managed and which staff need to know about the information. This will be recorded on our safeguarding recording system.</w:t>
      </w:r>
      <w:r w:rsidRPr="00957CAA">
        <w:rPr>
          <w:rStyle w:val="eop"/>
          <w:rFonts w:asciiTheme="minorHAnsi" w:hAnsiTheme="minorHAnsi" w:cstheme="minorHAnsi"/>
        </w:rPr>
        <w:t> </w:t>
      </w:r>
    </w:p>
    <w:p w14:paraId="51751D7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F95ED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eop"/>
          <w:rFonts w:asciiTheme="minorHAnsi" w:hAnsiTheme="minorHAnsi" w:cstheme="minorHAnsi"/>
          <w:b/>
          <w:bCs/>
        </w:rPr>
        <w:t> </w:t>
      </w:r>
    </w:p>
    <w:p w14:paraId="3DB81F72" w14:textId="38225EC5" w:rsidR="001550B5" w:rsidRPr="00957CAA" w:rsidRDefault="001550B5" w:rsidP="5557CF34">
      <w:pPr>
        <w:pStyle w:val="paragraph"/>
        <w:spacing w:before="0" w:beforeAutospacing="0" w:after="0" w:afterAutospacing="0"/>
        <w:textAlignment w:val="baseline"/>
        <w:rPr>
          <w:rStyle w:val="normaltextrun"/>
          <w:rFonts w:asciiTheme="minorHAnsi" w:hAnsiTheme="minorHAnsi" w:cstheme="minorBidi"/>
        </w:rPr>
      </w:pPr>
      <w:r w:rsidRPr="1676391E">
        <w:rPr>
          <w:rStyle w:val="normaltextrun"/>
          <w:rFonts w:asciiTheme="minorHAnsi" w:hAnsiTheme="minorHAnsi" w:cstheme="minorBidi"/>
        </w:rPr>
        <w:t>This policy has been remotely approved by Governors o</w:t>
      </w:r>
      <w:r w:rsidR="00545906">
        <w:rPr>
          <w:rStyle w:val="normaltextrun"/>
          <w:rFonts w:asciiTheme="minorHAnsi" w:hAnsiTheme="minorHAnsi" w:cstheme="minorBidi"/>
        </w:rPr>
        <w:t>n (9</w:t>
      </w:r>
      <w:r w:rsidR="00545906" w:rsidRPr="00545906">
        <w:rPr>
          <w:rStyle w:val="normaltextrun"/>
          <w:rFonts w:asciiTheme="minorHAnsi" w:hAnsiTheme="minorHAnsi" w:cstheme="minorBidi"/>
          <w:vertAlign w:val="superscript"/>
        </w:rPr>
        <w:t>th</w:t>
      </w:r>
      <w:r w:rsidR="00545906">
        <w:rPr>
          <w:rStyle w:val="normaltextrun"/>
          <w:rFonts w:asciiTheme="minorHAnsi" w:hAnsiTheme="minorHAnsi" w:cstheme="minorBidi"/>
        </w:rPr>
        <w:t xml:space="preserve"> September)</w:t>
      </w:r>
      <w:r w:rsidRPr="1676391E">
        <w:rPr>
          <w:rStyle w:val="normaltextrun"/>
          <w:rFonts w:asciiTheme="minorHAnsi" w:hAnsiTheme="minorHAnsi" w:cstheme="minorBidi"/>
        </w:rPr>
        <w:t xml:space="preserve"> and is available on the school website at</w:t>
      </w:r>
      <w:r w:rsidR="37DEE8C0" w:rsidRPr="1676391E">
        <w:rPr>
          <w:rStyle w:val="normaltextrun"/>
          <w:rFonts w:asciiTheme="minorHAnsi" w:hAnsiTheme="minorHAnsi" w:cstheme="minorBidi"/>
        </w:rPr>
        <w:t xml:space="preserve"> </w:t>
      </w:r>
      <w:r w:rsidR="00545906">
        <w:rPr>
          <w:rStyle w:val="normaltextrun"/>
          <w:rFonts w:asciiTheme="minorHAnsi" w:hAnsiTheme="minorHAnsi" w:cstheme="minorBidi"/>
        </w:rPr>
        <w:t>www.stmichaelsnurseryschool.com</w:t>
      </w:r>
    </w:p>
    <w:p w14:paraId="5B9B1AE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862E1A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587BAE" w14:textId="77777777" w:rsidR="001550B5" w:rsidRPr="00957CAA" w:rsidRDefault="001550B5">
      <w:pPr>
        <w:rPr>
          <w:rFonts w:cstheme="minorHAnsi"/>
          <w:sz w:val="24"/>
          <w:szCs w:val="24"/>
        </w:rPr>
      </w:pPr>
    </w:p>
    <w:sectPr w:rsidR="001550B5" w:rsidRPr="0095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A9"/>
    <w:multiLevelType w:val="multilevel"/>
    <w:tmpl w:val="2EE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957B2"/>
    <w:multiLevelType w:val="multilevel"/>
    <w:tmpl w:val="191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E30160"/>
    <w:multiLevelType w:val="multilevel"/>
    <w:tmpl w:val="C54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31358"/>
    <w:multiLevelType w:val="multilevel"/>
    <w:tmpl w:val="838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4B5D75"/>
    <w:multiLevelType w:val="multilevel"/>
    <w:tmpl w:val="211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4D70FA"/>
    <w:multiLevelType w:val="multilevel"/>
    <w:tmpl w:val="F856A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6F5075"/>
    <w:multiLevelType w:val="multilevel"/>
    <w:tmpl w:val="BB8A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AC647A"/>
    <w:multiLevelType w:val="multilevel"/>
    <w:tmpl w:val="D1402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36006F7"/>
    <w:multiLevelType w:val="multilevel"/>
    <w:tmpl w:val="BD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364B19"/>
    <w:multiLevelType w:val="multilevel"/>
    <w:tmpl w:val="718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2A01C5"/>
    <w:multiLevelType w:val="multilevel"/>
    <w:tmpl w:val="45E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9B7558"/>
    <w:multiLevelType w:val="multilevel"/>
    <w:tmpl w:val="DFDA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4"/>
  </w:num>
  <w:num w:numId="4">
    <w:abstractNumId w:val="2"/>
  </w:num>
  <w:num w:numId="5">
    <w:abstractNumId w:val="8"/>
  </w:num>
  <w:num w:numId="6">
    <w:abstractNumId w:val="7"/>
  </w:num>
  <w:num w:numId="7">
    <w:abstractNumId w:val="5"/>
  </w:num>
  <w:num w:numId="8">
    <w:abstractNumId w:val="0"/>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B5"/>
    <w:rsid w:val="001550B5"/>
    <w:rsid w:val="001553A5"/>
    <w:rsid w:val="00545906"/>
    <w:rsid w:val="00843F71"/>
    <w:rsid w:val="00957CAA"/>
    <w:rsid w:val="00B2173E"/>
    <w:rsid w:val="0EE901E6"/>
    <w:rsid w:val="106A76DD"/>
    <w:rsid w:val="12A8997C"/>
    <w:rsid w:val="1676391E"/>
    <w:rsid w:val="1840E536"/>
    <w:rsid w:val="1895169D"/>
    <w:rsid w:val="22419D7D"/>
    <w:rsid w:val="278B09F8"/>
    <w:rsid w:val="2DBB1912"/>
    <w:rsid w:val="37D42D49"/>
    <w:rsid w:val="37DEE8C0"/>
    <w:rsid w:val="41FA3FA8"/>
    <w:rsid w:val="460CCE94"/>
    <w:rsid w:val="4CE4709A"/>
    <w:rsid w:val="4D33ECFF"/>
    <w:rsid w:val="5036569B"/>
    <w:rsid w:val="5557CF34"/>
    <w:rsid w:val="55E76661"/>
    <w:rsid w:val="57446AF5"/>
    <w:rsid w:val="6238C5D8"/>
    <w:rsid w:val="6732E90F"/>
    <w:rsid w:val="6C126841"/>
    <w:rsid w:val="6C8260C1"/>
    <w:rsid w:val="6F6B073D"/>
    <w:rsid w:val="78A9720A"/>
    <w:rsid w:val="7C472A57"/>
    <w:rsid w:val="7CBB7606"/>
    <w:rsid w:val="7D5711E1"/>
    <w:rsid w:val="7F7A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0B5"/>
  </w:style>
  <w:style w:type="character" w:customStyle="1" w:styleId="eop">
    <w:name w:val="eop"/>
    <w:basedOn w:val="DefaultParagraphFont"/>
    <w:rsid w:val="001550B5"/>
  </w:style>
  <w:style w:type="character" w:styleId="Hyperlink">
    <w:name w:val="Hyperlink"/>
    <w:basedOn w:val="DefaultParagraphFont"/>
    <w:uiPriority w:val="99"/>
    <w:semiHidden/>
    <w:unhideWhenUsed/>
    <w:rsid w:val="00155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0B5"/>
  </w:style>
  <w:style w:type="character" w:customStyle="1" w:styleId="eop">
    <w:name w:val="eop"/>
    <w:basedOn w:val="DefaultParagraphFont"/>
    <w:rsid w:val="001550B5"/>
  </w:style>
  <w:style w:type="character" w:styleId="Hyperlink">
    <w:name w:val="Hyperlink"/>
    <w:basedOn w:val="DefaultParagraphFont"/>
    <w:uiPriority w:val="99"/>
    <w:semiHidden/>
    <w:unhideWhenUsed/>
    <w:rsid w:val="00155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5159">
      <w:bodyDiv w:val="1"/>
      <w:marLeft w:val="0"/>
      <w:marRight w:val="0"/>
      <w:marTop w:val="0"/>
      <w:marBottom w:val="0"/>
      <w:divBdr>
        <w:top w:val="none" w:sz="0" w:space="0" w:color="auto"/>
        <w:left w:val="none" w:sz="0" w:space="0" w:color="auto"/>
        <w:bottom w:val="none" w:sz="0" w:space="0" w:color="auto"/>
        <w:right w:val="none" w:sz="0" w:space="0" w:color="auto"/>
      </w:divBdr>
      <w:divsChild>
        <w:div w:id="664017608">
          <w:marLeft w:val="0"/>
          <w:marRight w:val="0"/>
          <w:marTop w:val="0"/>
          <w:marBottom w:val="0"/>
          <w:divBdr>
            <w:top w:val="none" w:sz="0" w:space="0" w:color="auto"/>
            <w:left w:val="none" w:sz="0" w:space="0" w:color="auto"/>
            <w:bottom w:val="none" w:sz="0" w:space="0" w:color="auto"/>
            <w:right w:val="none" w:sz="0" w:space="0" w:color="auto"/>
          </w:divBdr>
        </w:div>
        <w:div w:id="2036536714">
          <w:marLeft w:val="0"/>
          <w:marRight w:val="0"/>
          <w:marTop w:val="0"/>
          <w:marBottom w:val="0"/>
          <w:divBdr>
            <w:top w:val="none" w:sz="0" w:space="0" w:color="auto"/>
            <w:left w:val="none" w:sz="0" w:space="0" w:color="auto"/>
            <w:bottom w:val="none" w:sz="0" w:space="0" w:color="auto"/>
            <w:right w:val="none" w:sz="0" w:space="0" w:color="auto"/>
          </w:divBdr>
        </w:div>
        <w:div w:id="1307780760">
          <w:marLeft w:val="0"/>
          <w:marRight w:val="0"/>
          <w:marTop w:val="0"/>
          <w:marBottom w:val="0"/>
          <w:divBdr>
            <w:top w:val="none" w:sz="0" w:space="0" w:color="auto"/>
            <w:left w:val="none" w:sz="0" w:space="0" w:color="auto"/>
            <w:bottom w:val="none" w:sz="0" w:space="0" w:color="auto"/>
            <w:right w:val="none" w:sz="0" w:space="0" w:color="auto"/>
          </w:divBdr>
        </w:div>
        <w:div w:id="678192809">
          <w:marLeft w:val="0"/>
          <w:marRight w:val="0"/>
          <w:marTop w:val="0"/>
          <w:marBottom w:val="0"/>
          <w:divBdr>
            <w:top w:val="none" w:sz="0" w:space="0" w:color="auto"/>
            <w:left w:val="none" w:sz="0" w:space="0" w:color="auto"/>
            <w:bottom w:val="none" w:sz="0" w:space="0" w:color="auto"/>
            <w:right w:val="none" w:sz="0" w:space="0" w:color="auto"/>
          </w:divBdr>
        </w:div>
        <w:div w:id="243270006">
          <w:marLeft w:val="0"/>
          <w:marRight w:val="0"/>
          <w:marTop w:val="0"/>
          <w:marBottom w:val="0"/>
          <w:divBdr>
            <w:top w:val="none" w:sz="0" w:space="0" w:color="auto"/>
            <w:left w:val="none" w:sz="0" w:space="0" w:color="auto"/>
            <w:bottom w:val="none" w:sz="0" w:space="0" w:color="auto"/>
            <w:right w:val="none" w:sz="0" w:space="0" w:color="auto"/>
          </w:divBdr>
        </w:div>
        <w:div w:id="354889213">
          <w:marLeft w:val="0"/>
          <w:marRight w:val="0"/>
          <w:marTop w:val="0"/>
          <w:marBottom w:val="0"/>
          <w:divBdr>
            <w:top w:val="none" w:sz="0" w:space="0" w:color="auto"/>
            <w:left w:val="none" w:sz="0" w:space="0" w:color="auto"/>
            <w:bottom w:val="none" w:sz="0" w:space="0" w:color="auto"/>
            <w:right w:val="none" w:sz="0" w:space="0" w:color="auto"/>
          </w:divBdr>
        </w:div>
        <w:div w:id="1595749266">
          <w:marLeft w:val="0"/>
          <w:marRight w:val="0"/>
          <w:marTop w:val="0"/>
          <w:marBottom w:val="0"/>
          <w:divBdr>
            <w:top w:val="none" w:sz="0" w:space="0" w:color="auto"/>
            <w:left w:val="none" w:sz="0" w:space="0" w:color="auto"/>
            <w:bottom w:val="none" w:sz="0" w:space="0" w:color="auto"/>
            <w:right w:val="none" w:sz="0" w:space="0" w:color="auto"/>
          </w:divBdr>
        </w:div>
        <w:div w:id="1885869724">
          <w:marLeft w:val="0"/>
          <w:marRight w:val="0"/>
          <w:marTop w:val="0"/>
          <w:marBottom w:val="0"/>
          <w:divBdr>
            <w:top w:val="none" w:sz="0" w:space="0" w:color="auto"/>
            <w:left w:val="none" w:sz="0" w:space="0" w:color="auto"/>
            <w:bottom w:val="none" w:sz="0" w:space="0" w:color="auto"/>
            <w:right w:val="none" w:sz="0" w:space="0" w:color="auto"/>
          </w:divBdr>
        </w:div>
        <w:div w:id="1562055002">
          <w:marLeft w:val="0"/>
          <w:marRight w:val="0"/>
          <w:marTop w:val="0"/>
          <w:marBottom w:val="0"/>
          <w:divBdr>
            <w:top w:val="none" w:sz="0" w:space="0" w:color="auto"/>
            <w:left w:val="none" w:sz="0" w:space="0" w:color="auto"/>
            <w:bottom w:val="none" w:sz="0" w:space="0" w:color="auto"/>
            <w:right w:val="none" w:sz="0" w:space="0" w:color="auto"/>
          </w:divBdr>
        </w:div>
        <w:div w:id="1151867668">
          <w:marLeft w:val="0"/>
          <w:marRight w:val="0"/>
          <w:marTop w:val="0"/>
          <w:marBottom w:val="0"/>
          <w:divBdr>
            <w:top w:val="none" w:sz="0" w:space="0" w:color="auto"/>
            <w:left w:val="none" w:sz="0" w:space="0" w:color="auto"/>
            <w:bottom w:val="none" w:sz="0" w:space="0" w:color="auto"/>
            <w:right w:val="none" w:sz="0" w:space="0" w:color="auto"/>
          </w:divBdr>
        </w:div>
        <w:div w:id="1712924130">
          <w:marLeft w:val="0"/>
          <w:marRight w:val="0"/>
          <w:marTop w:val="0"/>
          <w:marBottom w:val="0"/>
          <w:divBdr>
            <w:top w:val="none" w:sz="0" w:space="0" w:color="auto"/>
            <w:left w:val="none" w:sz="0" w:space="0" w:color="auto"/>
            <w:bottom w:val="none" w:sz="0" w:space="0" w:color="auto"/>
            <w:right w:val="none" w:sz="0" w:space="0" w:color="auto"/>
          </w:divBdr>
        </w:div>
        <w:div w:id="1655328036">
          <w:marLeft w:val="0"/>
          <w:marRight w:val="0"/>
          <w:marTop w:val="0"/>
          <w:marBottom w:val="0"/>
          <w:divBdr>
            <w:top w:val="none" w:sz="0" w:space="0" w:color="auto"/>
            <w:left w:val="none" w:sz="0" w:space="0" w:color="auto"/>
            <w:bottom w:val="none" w:sz="0" w:space="0" w:color="auto"/>
            <w:right w:val="none" w:sz="0" w:space="0" w:color="auto"/>
          </w:divBdr>
        </w:div>
        <w:div w:id="194390474">
          <w:marLeft w:val="0"/>
          <w:marRight w:val="0"/>
          <w:marTop w:val="0"/>
          <w:marBottom w:val="0"/>
          <w:divBdr>
            <w:top w:val="none" w:sz="0" w:space="0" w:color="auto"/>
            <w:left w:val="none" w:sz="0" w:space="0" w:color="auto"/>
            <w:bottom w:val="none" w:sz="0" w:space="0" w:color="auto"/>
            <w:right w:val="none" w:sz="0" w:space="0" w:color="auto"/>
          </w:divBdr>
        </w:div>
        <w:div w:id="894043930">
          <w:marLeft w:val="0"/>
          <w:marRight w:val="0"/>
          <w:marTop w:val="0"/>
          <w:marBottom w:val="0"/>
          <w:divBdr>
            <w:top w:val="none" w:sz="0" w:space="0" w:color="auto"/>
            <w:left w:val="none" w:sz="0" w:space="0" w:color="auto"/>
            <w:bottom w:val="none" w:sz="0" w:space="0" w:color="auto"/>
            <w:right w:val="none" w:sz="0" w:space="0" w:color="auto"/>
          </w:divBdr>
        </w:div>
        <w:div w:id="1853910701">
          <w:marLeft w:val="0"/>
          <w:marRight w:val="0"/>
          <w:marTop w:val="0"/>
          <w:marBottom w:val="0"/>
          <w:divBdr>
            <w:top w:val="none" w:sz="0" w:space="0" w:color="auto"/>
            <w:left w:val="none" w:sz="0" w:space="0" w:color="auto"/>
            <w:bottom w:val="none" w:sz="0" w:space="0" w:color="auto"/>
            <w:right w:val="none" w:sz="0" w:space="0" w:color="auto"/>
          </w:divBdr>
        </w:div>
        <w:div w:id="161556714">
          <w:marLeft w:val="0"/>
          <w:marRight w:val="0"/>
          <w:marTop w:val="0"/>
          <w:marBottom w:val="0"/>
          <w:divBdr>
            <w:top w:val="none" w:sz="0" w:space="0" w:color="auto"/>
            <w:left w:val="none" w:sz="0" w:space="0" w:color="auto"/>
            <w:bottom w:val="none" w:sz="0" w:space="0" w:color="auto"/>
            <w:right w:val="none" w:sz="0" w:space="0" w:color="auto"/>
          </w:divBdr>
        </w:div>
        <w:div w:id="958797029">
          <w:marLeft w:val="0"/>
          <w:marRight w:val="0"/>
          <w:marTop w:val="0"/>
          <w:marBottom w:val="0"/>
          <w:divBdr>
            <w:top w:val="none" w:sz="0" w:space="0" w:color="auto"/>
            <w:left w:val="none" w:sz="0" w:space="0" w:color="auto"/>
            <w:bottom w:val="none" w:sz="0" w:space="0" w:color="auto"/>
            <w:right w:val="none" w:sz="0" w:space="0" w:color="auto"/>
          </w:divBdr>
        </w:div>
        <w:div w:id="429280342">
          <w:marLeft w:val="0"/>
          <w:marRight w:val="0"/>
          <w:marTop w:val="0"/>
          <w:marBottom w:val="0"/>
          <w:divBdr>
            <w:top w:val="none" w:sz="0" w:space="0" w:color="auto"/>
            <w:left w:val="none" w:sz="0" w:space="0" w:color="auto"/>
            <w:bottom w:val="none" w:sz="0" w:space="0" w:color="auto"/>
            <w:right w:val="none" w:sz="0" w:space="0" w:color="auto"/>
          </w:divBdr>
        </w:div>
        <w:div w:id="595752950">
          <w:marLeft w:val="0"/>
          <w:marRight w:val="0"/>
          <w:marTop w:val="0"/>
          <w:marBottom w:val="0"/>
          <w:divBdr>
            <w:top w:val="none" w:sz="0" w:space="0" w:color="auto"/>
            <w:left w:val="none" w:sz="0" w:space="0" w:color="auto"/>
            <w:bottom w:val="none" w:sz="0" w:space="0" w:color="auto"/>
            <w:right w:val="none" w:sz="0" w:space="0" w:color="auto"/>
          </w:divBdr>
        </w:div>
        <w:div w:id="987855589">
          <w:marLeft w:val="0"/>
          <w:marRight w:val="0"/>
          <w:marTop w:val="0"/>
          <w:marBottom w:val="0"/>
          <w:divBdr>
            <w:top w:val="none" w:sz="0" w:space="0" w:color="auto"/>
            <w:left w:val="none" w:sz="0" w:space="0" w:color="auto"/>
            <w:bottom w:val="none" w:sz="0" w:space="0" w:color="auto"/>
            <w:right w:val="none" w:sz="0" w:space="0" w:color="auto"/>
          </w:divBdr>
        </w:div>
        <w:div w:id="19670554">
          <w:marLeft w:val="0"/>
          <w:marRight w:val="0"/>
          <w:marTop w:val="0"/>
          <w:marBottom w:val="0"/>
          <w:divBdr>
            <w:top w:val="none" w:sz="0" w:space="0" w:color="auto"/>
            <w:left w:val="none" w:sz="0" w:space="0" w:color="auto"/>
            <w:bottom w:val="none" w:sz="0" w:space="0" w:color="auto"/>
            <w:right w:val="none" w:sz="0" w:space="0" w:color="auto"/>
          </w:divBdr>
          <w:divsChild>
            <w:div w:id="1586256065">
              <w:marLeft w:val="0"/>
              <w:marRight w:val="0"/>
              <w:marTop w:val="0"/>
              <w:marBottom w:val="0"/>
              <w:divBdr>
                <w:top w:val="none" w:sz="0" w:space="0" w:color="auto"/>
                <w:left w:val="none" w:sz="0" w:space="0" w:color="auto"/>
                <w:bottom w:val="none" w:sz="0" w:space="0" w:color="auto"/>
                <w:right w:val="none" w:sz="0" w:space="0" w:color="auto"/>
              </w:divBdr>
            </w:div>
            <w:div w:id="1158032480">
              <w:marLeft w:val="0"/>
              <w:marRight w:val="0"/>
              <w:marTop w:val="0"/>
              <w:marBottom w:val="0"/>
              <w:divBdr>
                <w:top w:val="none" w:sz="0" w:space="0" w:color="auto"/>
                <w:left w:val="none" w:sz="0" w:space="0" w:color="auto"/>
                <w:bottom w:val="none" w:sz="0" w:space="0" w:color="auto"/>
                <w:right w:val="none" w:sz="0" w:space="0" w:color="auto"/>
              </w:divBdr>
            </w:div>
          </w:divsChild>
        </w:div>
        <w:div w:id="855969974">
          <w:marLeft w:val="0"/>
          <w:marRight w:val="0"/>
          <w:marTop w:val="0"/>
          <w:marBottom w:val="0"/>
          <w:divBdr>
            <w:top w:val="none" w:sz="0" w:space="0" w:color="auto"/>
            <w:left w:val="none" w:sz="0" w:space="0" w:color="auto"/>
            <w:bottom w:val="none" w:sz="0" w:space="0" w:color="auto"/>
            <w:right w:val="none" w:sz="0" w:space="0" w:color="auto"/>
          </w:divBdr>
          <w:divsChild>
            <w:div w:id="807824736">
              <w:marLeft w:val="0"/>
              <w:marRight w:val="0"/>
              <w:marTop w:val="0"/>
              <w:marBottom w:val="0"/>
              <w:divBdr>
                <w:top w:val="none" w:sz="0" w:space="0" w:color="auto"/>
                <w:left w:val="none" w:sz="0" w:space="0" w:color="auto"/>
                <w:bottom w:val="none" w:sz="0" w:space="0" w:color="auto"/>
                <w:right w:val="none" w:sz="0" w:space="0" w:color="auto"/>
              </w:divBdr>
            </w:div>
            <w:div w:id="471598187">
              <w:marLeft w:val="0"/>
              <w:marRight w:val="0"/>
              <w:marTop w:val="0"/>
              <w:marBottom w:val="0"/>
              <w:divBdr>
                <w:top w:val="none" w:sz="0" w:space="0" w:color="auto"/>
                <w:left w:val="none" w:sz="0" w:space="0" w:color="auto"/>
                <w:bottom w:val="none" w:sz="0" w:space="0" w:color="auto"/>
                <w:right w:val="none" w:sz="0" w:space="0" w:color="auto"/>
              </w:divBdr>
            </w:div>
            <w:div w:id="297758375">
              <w:marLeft w:val="0"/>
              <w:marRight w:val="0"/>
              <w:marTop w:val="0"/>
              <w:marBottom w:val="0"/>
              <w:divBdr>
                <w:top w:val="none" w:sz="0" w:space="0" w:color="auto"/>
                <w:left w:val="none" w:sz="0" w:space="0" w:color="auto"/>
                <w:bottom w:val="none" w:sz="0" w:space="0" w:color="auto"/>
                <w:right w:val="none" w:sz="0" w:space="0" w:color="auto"/>
              </w:divBdr>
            </w:div>
          </w:divsChild>
        </w:div>
        <w:div w:id="986781785">
          <w:marLeft w:val="0"/>
          <w:marRight w:val="0"/>
          <w:marTop w:val="0"/>
          <w:marBottom w:val="0"/>
          <w:divBdr>
            <w:top w:val="none" w:sz="0" w:space="0" w:color="auto"/>
            <w:left w:val="none" w:sz="0" w:space="0" w:color="auto"/>
            <w:bottom w:val="none" w:sz="0" w:space="0" w:color="auto"/>
            <w:right w:val="none" w:sz="0" w:space="0" w:color="auto"/>
          </w:divBdr>
          <w:divsChild>
            <w:div w:id="1262639186">
              <w:marLeft w:val="0"/>
              <w:marRight w:val="0"/>
              <w:marTop w:val="0"/>
              <w:marBottom w:val="0"/>
              <w:divBdr>
                <w:top w:val="none" w:sz="0" w:space="0" w:color="auto"/>
                <w:left w:val="none" w:sz="0" w:space="0" w:color="auto"/>
                <w:bottom w:val="none" w:sz="0" w:space="0" w:color="auto"/>
                <w:right w:val="none" w:sz="0" w:space="0" w:color="auto"/>
              </w:divBdr>
            </w:div>
            <w:div w:id="1808426598">
              <w:marLeft w:val="0"/>
              <w:marRight w:val="0"/>
              <w:marTop w:val="0"/>
              <w:marBottom w:val="0"/>
              <w:divBdr>
                <w:top w:val="none" w:sz="0" w:space="0" w:color="auto"/>
                <w:left w:val="none" w:sz="0" w:space="0" w:color="auto"/>
                <w:bottom w:val="none" w:sz="0" w:space="0" w:color="auto"/>
                <w:right w:val="none" w:sz="0" w:space="0" w:color="auto"/>
              </w:divBdr>
            </w:div>
            <w:div w:id="1818261007">
              <w:marLeft w:val="0"/>
              <w:marRight w:val="0"/>
              <w:marTop w:val="0"/>
              <w:marBottom w:val="0"/>
              <w:divBdr>
                <w:top w:val="none" w:sz="0" w:space="0" w:color="auto"/>
                <w:left w:val="none" w:sz="0" w:space="0" w:color="auto"/>
                <w:bottom w:val="none" w:sz="0" w:space="0" w:color="auto"/>
                <w:right w:val="none" w:sz="0" w:space="0" w:color="auto"/>
              </w:divBdr>
            </w:div>
            <w:div w:id="910895792">
              <w:marLeft w:val="0"/>
              <w:marRight w:val="0"/>
              <w:marTop w:val="0"/>
              <w:marBottom w:val="0"/>
              <w:divBdr>
                <w:top w:val="none" w:sz="0" w:space="0" w:color="auto"/>
                <w:left w:val="none" w:sz="0" w:space="0" w:color="auto"/>
                <w:bottom w:val="none" w:sz="0" w:space="0" w:color="auto"/>
                <w:right w:val="none" w:sz="0" w:space="0" w:color="auto"/>
              </w:divBdr>
            </w:div>
          </w:divsChild>
        </w:div>
        <w:div w:id="533270151">
          <w:marLeft w:val="0"/>
          <w:marRight w:val="0"/>
          <w:marTop w:val="0"/>
          <w:marBottom w:val="0"/>
          <w:divBdr>
            <w:top w:val="none" w:sz="0" w:space="0" w:color="auto"/>
            <w:left w:val="none" w:sz="0" w:space="0" w:color="auto"/>
            <w:bottom w:val="none" w:sz="0" w:space="0" w:color="auto"/>
            <w:right w:val="none" w:sz="0" w:space="0" w:color="auto"/>
          </w:divBdr>
        </w:div>
        <w:div w:id="1796025721">
          <w:marLeft w:val="0"/>
          <w:marRight w:val="0"/>
          <w:marTop w:val="0"/>
          <w:marBottom w:val="0"/>
          <w:divBdr>
            <w:top w:val="none" w:sz="0" w:space="0" w:color="auto"/>
            <w:left w:val="none" w:sz="0" w:space="0" w:color="auto"/>
            <w:bottom w:val="none" w:sz="0" w:space="0" w:color="auto"/>
            <w:right w:val="none" w:sz="0" w:space="0" w:color="auto"/>
          </w:divBdr>
        </w:div>
        <w:div w:id="155387946">
          <w:marLeft w:val="0"/>
          <w:marRight w:val="0"/>
          <w:marTop w:val="0"/>
          <w:marBottom w:val="0"/>
          <w:divBdr>
            <w:top w:val="none" w:sz="0" w:space="0" w:color="auto"/>
            <w:left w:val="none" w:sz="0" w:space="0" w:color="auto"/>
            <w:bottom w:val="none" w:sz="0" w:space="0" w:color="auto"/>
            <w:right w:val="none" w:sz="0" w:space="0" w:color="auto"/>
          </w:divBdr>
        </w:div>
        <w:div w:id="1279029275">
          <w:marLeft w:val="0"/>
          <w:marRight w:val="0"/>
          <w:marTop w:val="0"/>
          <w:marBottom w:val="0"/>
          <w:divBdr>
            <w:top w:val="none" w:sz="0" w:space="0" w:color="auto"/>
            <w:left w:val="none" w:sz="0" w:space="0" w:color="auto"/>
            <w:bottom w:val="none" w:sz="0" w:space="0" w:color="auto"/>
            <w:right w:val="none" w:sz="0" w:space="0" w:color="auto"/>
          </w:divBdr>
        </w:div>
        <w:div w:id="1425228262">
          <w:marLeft w:val="0"/>
          <w:marRight w:val="0"/>
          <w:marTop w:val="0"/>
          <w:marBottom w:val="0"/>
          <w:divBdr>
            <w:top w:val="none" w:sz="0" w:space="0" w:color="auto"/>
            <w:left w:val="none" w:sz="0" w:space="0" w:color="auto"/>
            <w:bottom w:val="none" w:sz="0" w:space="0" w:color="auto"/>
            <w:right w:val="none" w:sz="0" w:space="0" w:color="auto"/>
          </w:divBdr>
        </w:div>
        <w:div w:id="1010835960">
          <w:marLeft w:val="0"/>
          <w:marRight w:val="0"/>
          <w:marTop w:val="0"/>
          <w:marBottom w:val="0"/>
          <w:divBdr>
            <w:top w:val="none" w:sz="0" w:space="0" w:color="auto"/>
            <w:left w:val="none" w:sz="0" w:space="0" w:color="auto"/>
            <w:bottom w:val="none" w:sz="0" w:space="0" w:color="auto"/>
            <w:right w:val="none" w:sz="0" w:space="0" w:color="auto"/>
          </w:divBdr>
        </w:div>
        <w:div w:id="682560120">
          <w:marLeft w:val="0"/>
          <w:marRight w:val="0"/>
          <w:marTop w:val="0"/>
          <w:marBottom w:val="0"/>
          <w:divBdr>
            <w:top w:val="none" w:sz="0" w:space="0" w:color="auto"/>
            <w:left w:val="none" w:sz="0" w:space="0" w:color="auto"/>
            <w:bottom w:val="none" w:sz="0" w:space="0" w:color="auto"/>
            <w:right w:val="none" w:sz="0" w:space="0" w:color="auto"/>
          </w:divBdr>
        </w:div>
        <w:div w:id="765466499">
          <w:marLeft w:val="0"/>
          <w:marRight w:val="0"/>
          <w:marTop w:val="0"/>
          <w:marBottom w:val="0"/>
          <w:divBdr>
            <w:top w:val="none" w:sz="0" w:space="0" w:color="auto"/>
            <w:left w:val="none" w:sz="0" w:space="0" w:color="auto"/>
            <w:bottom w:val="none" w:sz="0" w:space="0" w:color="auto"/>
            <w:right w:val="none" w:sz="0" w:space="0" w:color="auto"/>
          </w:divBdr>
        </w:div>
        <w:div w:id="178397019">
          <w:marLeft w:val="0"/>
          <w:marRight w:val="0"/>
          <w:marTop w:val="0"/>
          <w:marBottom w:val="0"/>
          <w:divBdr>
            <w:top w:val="none" w:sz="0" w:space="0" w:color="auto"/>
            <w:left w:val="none" w:sz="0" w:space="0" w:color="auto"/>
            <w:bottom w:val="none" w:sz="0" w:space="0" w:color="auto"/>
            <w:right w:val="none" w:sz="0" w:space="0" w:color="auto"/>
          </w:divBdr>
        </w:div>
        <w:div w:id="1887452972">
          <w:marLeft w:val="0"/>
          <w:marRight w:val="0"/>
          <w:marTop w:val="0"/>
          <w:marBottom w:val="0"/>
          <w:divBdr>
            <w:top w:val="none" w:sz="0" w:space="0" w:color="auto"/>
            <w:left w:val="none" w:sz="0" w:space="0" w:color="auto"/>
            <w:bottom w:val="none" w:sz="0" w:space="0" w:color="auto"/>
            <w:right w:val="none" w:sz="0" w:space="0" w:color="auto"/>
          </w:divBdr>
        </w:div>
        <w:div w:id="1557938262">
          <w:marLeft w:val="0"/>
          <w:marRight w:val="0"/>
          <w:marTop w:val="0"/>
          <w:marBottom w:val="0"/>
          <w:divBdr>
            <w:top w:val="none" w:sz="0" w:space="0" w:color="auto"/>
            <w:left w:val="none" w:sz="0" w:space="0" w:color="auto"/>
            <w:bottom w:val="none" w:sz="0" w:space="0" w:color="auto"/>
            <w:right w:val="none" w:sz="0" w:space="0" w:color="auto"/>
          </w:divBdr>
          <w:divsChild>
            <w:div w:id="870219277">
              <w:marLeft w:val="0"/>
              <w:marRight w:val="0"/>
              <w:marTop w:val="0"/>
              <w:marBottom w:val="0"/>
              <w:divBdr>
                <w:top w:val="none" w:sz="0" w:space="0" w:color="auto"/>
                <w:left w:val="none" w:sz="0" w:space="0" w:color="auto"/>
                <w:bottom w:val="none" w:sz="0" w:space="0" w:color="auto"/>
                <w:right w:val="none" w:sz="0" w:space="0" w:color="auto"/>
              </w:divBdr>
            </w:div>
          </w:divsChild>
        </w:div>
        <w:div w:id="1774089465">
          <w:marLeft w:val="0"/>
          <w:marRight w:val="0"/>
          <w:marTop w:val="0"/>
          <w:marBottom w:val="0"/>
          <w:divBdr>
            <w:top w:val="none" w:sz="0" w:space="0" w:color="auto"/>
            <w:left w:val="none" w:sz="0" w:space="0" w:color="auto"/>
            <w:bottom w:val="none" w:sz="0" w:space="0" w:color="auto"/>
            <w:right w:val="none" w:sz="0" w:space="0" w:color="auto"/>
          </w:divBdr>
          <w:divsChild>
            <w:div w:id="874276586">
              <w:marLeft w:val="0"/>
              <w:marRight w:val="0"/>
              <w:marTop w:val="0"/>
              <w:marBottom w:val="0"/>
              <w:divBdr>
                <w:top w:val="none" w:sz="0" w:space="0" w:color="auto"/>
                <w:left w:val="none" w:sz="0" w:space="0" w:color="auto"/>
                <w:bottom w:val="none" w:sz="0" w:space="0" w:color="auto"/>
                <w:right w:val="none" w:sz="0" w:space="0" w:color="auto"/>
              </w:divBdr>
            </w:div>
            <w:div w:id="460464937">
              <w:marLeft w:val="0"/>
              <w:marRight w:val="0"/>
              <w:marTop w:val="0"/>
              <w:marBottom w:val="0"/>
              <w:divBdr>
                <w:top w:val="none" w:sz="0" w:space="0" w:color="auto"/>
                <w:left w:val="none" w:sz="0" w:space="0" w:color="auto"/>
                <w:bottom w:val="none" w:sz="0" w:space="0" w:color="auto"/>
                <w:right w:val="none" w:sz="0" w:space="0" w:color="auto"/>
              </w:divBdr>
            </w:div>
          </w:divsChild>
        </w:div>
        <w:div w:id="1730762547">
          <w:marLeft w:val="0"/>
          <w:marRight w:val="0"/>
          <w:marTop w:val="0"/>
          <w:marBottom w:val="0"/>
          <w:divBdr>
            <w:top w:val="none" w:sz="0" w:space="0" w:color="auto"/>
            <w:left w:val="none" w:sz="0" w:space="0" w:color="auto"/>
            <w:bottom w:val="none" w:sz="0" w:space="0" w:color="auto"/>
            <w:right w:val="none" w:sz="0" w:space="0" w:color="auto"/>
          </w:divBdr>
          <w:divsChild>
            <w:div w:id="172309014">
              <w:marLeft w:val="0"/>
              <w:marRight w:val="0"/>
              <w:marTop w:val="0"/>
              <w:marBottom w:val="0"/>
              <w:divBdr>
                <w:top w:val="none" w:sz="0" w:space="0" w:color="auto"/>
                <w:left w:val="none" w:sz="0" w:space="0" w:color="auto"/>
                <w:bottom w:val="none" w:sz="0" w:space="0" w:color="auto"/>
                <w:right w:val="none" w:sz="0" w:space="0" w:color="auto"/>
              </w:divBdr>
            </w:div>
            <w:div w:id="1943687724">
              <w:marLeft w:val="0"/>
              <w:marRight w:val="0"/>
              <w:marTop w:val="0"/>
              <w:marBottom w:val="0"/>
              <w:divBdr>
                <w:top w:val="none" w:sz="0" w:space="0" w:color="auto"/>
                <w:left w:val="none" w:sz="0" w:space="0" w:color="auto"/>
                <w:bottom w:val="none" w:sz="0" w:space="0" w:color="auto"/>
                <w:right w:val="none" w:sz="0" w:space="0" w:color="auto"/>
              </w:divBdr>
            </w:div>
            <w:div w:id="763769972">
              <w:marLeft w:val="0"/>
              <w:marRight w:val="0"/>
              <w:marTop w:val="0"/>
              <w:marBottom w:val="0"/>
              <w:divBdr>
                <w:top w:val="none" w:sz="0" w:space="0" w:color="auto"/>
                <w:left w:val="none" w:sz="0" w:space="0" w:color="auto"/>
                <w:bottom w:val="none" w:sz="0" w:space="0" w:color="auto"/>
                <w:right w:val="none" w:sz="0" w:space="0" w:color="auto"/>
              </w:divBdr>
            </w:div>
          </w:divsChild>
        </w:div>
        <w:div w:id="1713336706">
          <w:marLeft w:val="0"/>
          <w:marRight w:val="0"/>
          <w:marTop w:val="0"/>
          <w:marBottom w:val="0"/>
          <w:divBdr>
            <w:top w:val="none" w:sz="0" w:space="0" w:color="auto"/>
            <w:left w:val="none" w:sz="0" w:space="0" w:color="auto"/>
            <w:bottom w:val="none" w:sz="0" w:space="0" w:color="auto"/>
            <w:right w:val="none" w:sz="0" w:space="0" w:color="auto"/>
          </w:divBdr>
        </w:div>
        <w:div w:id="889923401">
          <w:marLeft w:val="0"/>
          <w:marRight w:val="0"/>
          <w:marTop w:val="0"/>
          <w:marBottom w:val="0"/>
          <w:divBdr>
            <w:top w:val="none" w:sz="0" w:space="0" w:color="auto"/>
            <w:left w:val="none" w:sz="0" w:space="0" w:color="auto"/>
            <w:bottom w:val="none" w:sz="0" w:space="0" w:color="auto"/>
            <w:right w:val="none" w:sz="0" w:space="0" w:color="auto"/>
          </w:divBdr>
        </w:div>
        <w:div w:id="665279216">
          <w:marLeft w:val="0"/>
          <w:marRight w:val="0"/>
          <w:marTop w:val="0"/>
          <w:marBottom w:val="0"/>
          <w:divBdr>
            <w:top w:val="none" w:sz="0" w:space="0" w:color="auto"/>
            <w:left w:val="none" w:sz="0" w:space="0" w:color="auto"/>
            <w:bottom w:val="none" w:sz="0" w:space="0" w:color="auto"/>
            <w:right w:val="none" w:sz="0" w:space="0" w:color="auto"/>
          </w:divBdr>
        </w:div>
        <w:div w:id="1256942498">
          <w:marLeft w:val="0"/>
          <w:marRight w:val="0"/>
          <w:marTop w:val="0"/>
          <w:marBottom w:val="0"/>
          <w:divBdr>
            <w:top w:val="none" w:sz="0" w:space="0" w:color="auto"/>
            <w:left w:val="none" w:sz="0" w:space="0" w:color="auto"/>
            <w:bottom w:val="none" w:sz="0" w:space="0" w:color="auto"/>
            <w:right w:val="none" w:sz="0" w:space="0" w:color="auto"/>
          </w:divBdr>
        </w:div>
        <w:div w:id="1122262728">
          <w:marLeft w:val="0"/>
          <w:marRight w:val="0"/>
          <w:marTop w:val="0"/>
          <w:marBottom w:val="0"/>
          <w:divBdr>
            <w:top w:val="none" w:sz="0" w:space="0" w:color="auto"/>
            <w:left w:val="none" w:sz="0" w:space="0" w:color="auto"/>
            <w:bottom w:val="none" w:sz="0" w:space="0" w:color="auto"/>
            <w:right w:val="none" w:sz="0" w:space="0" w:color="auto"/>
          </w:divBdr>
        </w:div>
        <w:div w:id="1172261123">
          <w:marLeft w:val="0"/>
          <w:marRight w:val="0"/>
          <w:marTop w:val="0"/>
          <w:marBottom w:val="0"/>
          <w:divBdr>
            <w:top w:val="none" w:sz="0" w:space="0" w:color="auto"/>
            <w:left w:val="none" w:sz="0" w:space="0" w:color="auto"/>
            <w:bottom w:val="none" w:sz="0" w:space="0" w:color="auto"/>
            <w:right w:val="none" w:sz="0" w:space="0" w:color="auto"/>
          </w:divBdr>
          <w:divsChild>
            <w:div w:id="850099057">
              <w:marLeft w:val="0"/>
              <w:marRight w:val="0"/>
              <w:marTop w:val="0"/>
              <w:marBottom w:val="0"/>
              <w:divBdr>
                <w:top w:val="none" w:sz="0" w:space="0" w:color="auto"/>
                <w:left w:val="none" w:sz="0" w:space="0" w:color="auto"/>
                <w:bottom w:val="none" w:sz="0" w:space="0" w:color="auto"/>
                <w:right w:val="none" w:sz="0" w:space="0" w:color="auto"/>
              </w:divBdr>
            </w:div>
            <w:div w:id="1266570298">
              <w:marLeft w:val="0"/>
              <w:marRight w:val="0"/>
              <w:marTop w:val="0"/>
              <w:marBottom w:val="0"/>
              <w:divBdr>
                <w:top w:val="none" w:sz="0" w:space="0" w:color="auto"/>
                <w:left w:val="none" w:sz="0" w:space="0" w:color="auto"/>
                <w:bottom w:val="none" w:sz="0" w:space="0" w:color="auto"/>
                <w:right w:val="none" w:sz="0" w:space="0" w:color="auto"/>
              </w:divBdr>
            </w:div>
            <w:div w:id="1282418062">
              <w:marLeft w:val="0"/>
              <w:marRight w:val="0"/>
              <w:marTop w:val="0"/>
              <w:marBottom w:val="0"/>
              <w:divBdr>
                <w:top w:val="none" w:sz="0" w:space="0" w:color="auto"/>
                <w:left w:val="none" w:sz="0" w:space="0" w:color="auto"/>
                <w:bottom w:val="none" w:sz="0" w:space="0" w:color="auto"/>
                <w:right w:val="none" w:sz="0" w:space="0" w:color="auto"/>
              </w:divBdr>
            </w:div>
            <w:div w:id="1171481832">
              <w:marLeft w:val="0"/>
              <w:marRight w:val="0"/>
              <w:marTop w:val="0"/>
              <w:marBottom w:val="0"/>
              <w:divBdr>
                <w:top w:val="none" w:sz="0" w:space="0" w:color="auto"/>
                <w:left w:val="none" w:sz="0" w:space="0" w:color="auto"/>
                <w:bottom w:val="none" w:sz="0" w:space="0" w:color="auto"/>
                <w:right w:val="none" w:sz="0" w:space="0" w:color="auto"/>
              </w:divBdr>
            </w:div>
          </w:divsChild>
        </w:div>
        <w:div w:id="2043818630">
          <w:marLeft w:val="0"/>
          <w:marRight w:val="0"/>
          <w:marTop w:val="0"/>
          <w:marBottom w:val="0"/>
          <w:divBdr>
            <w:top w:val="none" w:sz="0" w:space="0" w:color="auto"/>
            <w:left w:val="none" w:sz="0" w:space="0" w:color="auto"/>
            <w:bottom w:val="none" w:sz="0" w:space="0" w:color="auto"/>
            <w:right w:val="none" w:sz="0" w:space="0" w:color="auto"/>
          </w:divBdr>
          <w:divsChild>
            <w:div w:id="984042509">
              <w:marLeft w:val="0"/>
              <w:marRight w:val="0"/>
              <w:marTop w:val="0"/>
              <w:marBottom w:val="0"/>
              <w:divBdr>
                <w:top w:val="none" w:sz="0" w:space="0" w:color="auto"/>
                <w:left w:val="none" w:sz="0" w:space="0" w:color="auto"/>
                <w:bottom w:val="none" w:sz="0" w:space="0" w:color="auto"/>
                <w:right w:val="none" w:sz="0" w:space="0" w:color="auto"/>
              </w:divBdr>
            </w:div>
            <w:div w:id="532613747">
              <w:marLeft w:val="0"/>
              <w:marRight w:val="0"/>
              <w:marTop w:val="0"/>
              <w:marBottom w:val="0"/>
              <w:divBdr>
                <w:top w:val="none" w:sz="0" w:space="0" w:color="auto"/>
                <w:left w:val="none" w:sz="0" w:space="0" w:color="auto"/>
                <w:bottom w:val="none" w:sz="0" w:space="0" w:color="auto"/>
                <w:right w:val="none" w:sz="0" w:space="0" w:color="auto"/>
              </w:divBdr>
            </w:div>
            <w:div w:id="1887133209">
              <w:marLeft w:val="0"/>
              <w:marRight w:val="0"/>
              <w:marTop w:val="0"/>
              <w:marBottom w:val="0"/>
              <w:divBdr>
                <w:top w:val="none" w:sz="0" w:space="0" w:color="auto"/>
                <w:left w:val="none" w:sz="0" w:space="0" w:color="auto"/>
                <w:bottom w:val="none" w:sz="0" w:space="0" w:color="auto"/>
                <w:right w:val="none" w:sz="0" w:space="0" w:color="auto"/>
              </w:divBdr>
            </w:div>
            <w:div w:id="1474063547">
              <w:marLeft w:val="0"/>
              <w:marRight w:val="0"/>
              <w:marTop w:val="0"/>
              <w:marBottom w:val="0"/>
              <w:divBdr>
                <w:top w:val="none" w:sz="0" w:space="0" w:color="auto"/>
                <w:left w:val="none" w:sz="0" w:space="0" w:color="auto"/>
                <w:bottom w:val="none" w:sz="0" w:space="0" w:color="auto"/>
                <w:right w:val="none" w:sz="0" w:space="0" w:color="auto"/>
              </w:divBdr>
            </w:div>
          </w:divsChild>
        </w:div>
        <w:div w:id="1021738380">
          <w:marLeft w:val="0"/>
          <w:marRight w:val="0"/>
          <w:marTop w:val="0"/>
          <w:marBottom w:val="0"/>
          <w:divBdr>
            <w:top w:val="none" w:sz="0" w:space="0" w:color="auto"/>
            <w:left w:val="none" w:sz="0" w:space="0" w:color="auto"/>
            <w:bottom w:val="none" w:sz="0" w:space="0" w:color="auto"/>
            <w:right w:val="none" w:sz="0" w:space="0" w:color="auto"/>
          </w:divBdr>
          <w:divsChild>
            <w:div w:id="679965071">
              <w:marLeft w:val="0"/>
              <w:marRight w:val="0"/>
              <w:marTop w:val="0"/>
              <w:marBottom w:val="0"/>
              <w:divBdr>
                <w:top w:val="none" w:sz="0" w:space="0" w:color="auto"/>
                <w:left w:val="none" w:sz="0" w:space="0" w:color="auto"/>
                <w:bottom w:val="none" w:sz="0" w:space="0" w:color="auto"/>
                <w:right w:val="none" w:sz="0" w:space="0" w:color="auto"/>
              </w:divBdr>
            </w:div>
            <w:div w:id="32139955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sChild>
        </w:div>
        <w:div w:id="484933139">
          <w:marLeft w:val="0"/>
          <w:marRight w:val="0"/>
          <w:marTop w:val="0"/>
          <w:marBottom w:val="0"/>
          <w:divBdr>
            <w:top w:val="none" w:sz="0" w:space="0" w:color="auto"/>
            <w:left w:val="none" w:sz="0" w:space="0" w:color="auto"/>
            <w:bottom w:val="none" w:sz="0" w:space="0" w:color="auto"/>
            <w:right w:val="none" w:sz="0" w:space="0" w:color="auto"/>
          </w:divBdr>
        </w:div>
        <w:div w:id="1562255039">
          <w:marLeft w:val="0"/>
          <w:marRight w:val="0"/>
          <w:marTop w:val="0"/>
          <w:marBottom w:val="0"/>
          <w:divBdr>
            <w:top w:val="none" w:sz="0" w:space="0" w:color="auto"/>
            <w:left w:val="none" w:sz="0" w:space="0" w:color="auto"/>
            <w:bottom w:val="none" w:sz="0" w:space="0" w:color="auto"/>
            <w:right w:val="none" w:sz="0" w:space="0" w:color="auto"/>
          </w:divBdr>
        </w:div>
        <w:div w:id="311448639">
          <w:marLeft w:val="0"/>
          <w:marRight w:val="0"/>
          <w:marTop w:val="0"/>
          <w:marBottom w:val="0"/>
          <w:divBdr>
            <w:top w:val="none" w:sz="0" w:space="0" w:color="auto"/>
            <w:left w:val="none" w:sz="0" w:space="0" w:color="auto"/>
            <w:bottom w:val="none" w:sz="0" w:space="0" w:color="auto"/>
            <w:right w:val="none" w:sz="0" w:space="0" w:color="auto"/>
          </w:divBdr>
        </w:div>
        <w:div w:id="115371132">
          <w:marLeft w:val="0"/>
          <w:marRight w:val="0"/>
          <w:marTop w:val="0"/>
          <w:marBottom w:val="0"/>
          <w:divBdr>
            <w:top w:val="none" w:sz="0" w:space="0" w:color="auto"/>
            <w:left w:val="none" w:sz="0" w:space="0" w:color="auto"/>
            <w:bottom w:val="none" w:sz="0" w:space="0" w:color="auto"/>
            <w:right w:val="none" w:sz="0" w:space="0" w:color="auto"/>
          </w:divBdr>
        </w:div>
        <w:div w:id="2125339300">
          <w:marLeft w:val="0"/>
          <w:marRight w:val="0"/>
          <w:marTop w:val="0"/>
          <w:marBottom w:val="0"/>
          <w:divBdr>
            <w:top w:val="none" w:sz="0" w:space="0" w:color="auto"/>
            <w:left w:val="none" w:sz="0" w:space="0" w:color="auto"/>
            <w:bottom w:val="none" w:sz="0" w:space="0" w:color="auto"/>
            <w:right w:val="none" w:sz="0" w:space="0" w:color="auto"/>
          </w:divBdr>
        </w:div>
        <w:div w:id="19477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network/safeguarding-resources/parental-issues/parental-mental-ill-health/" TargetMode="External"/><Relationship Id="rId18" Type="http://schemas.openxmlformats.org/officeDocument/2006/relationships/hyperlink" Target="https://www.gov.uk/government/publications/online-safety-in-schools-and-colleges-questions-from-the-governing-board" TargetMode="External"/><Relationship Id="rId26" Type="http://schemas.openxmlformats.org/officeDocument/2006/relationships/hyperlink" Target="https://parentinfo.org/" TargetMode="External"/><Relationship Id="rId3" Type="http://schemas.openxmlformats.org/officeDocument/2006/relationships/customXml" Target="../customXml/item3.xml"/><Relationship Id="rId2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 Type="http://schemas.openxmlformats.org/officeDocument/2006/relationships/settings" Target="settings.xml"/><Relationship Id="rId12" Type="http://schemas.openxmlformats.org/officeDocument/2006/relationships/hyperlink" Target="https://safeguarding.network/safeguarding-resources/specific-risks-children-additional-needs/mental-health/" TargetMode="External"/><Relationship Id="rId17" Type="http://schemas.openxmlformats.org/officeDocument/2006/relationships/hyperlink" Target="https://www.saferinternet.org.uk/advice-centre/teachers-and-school-staff/appropriate-filtering-and-monitoring" TargetMode="External"/><Relationship Id="rId25" Type="http://schemas.openxmlformats.org/officeDocument/2006/relationships/hyperlink" Target="https://www.net-aware.org.uk/" TargetMode="External"/><Relationship Id="rId2" Type="http://schemas.openxmlformats.org/officeDocument/2006/relationships/customXml" Target="../customXml/item2.xml"/><Relationship Id="rId16" Type="http://schemas.openxmlformats.org/officeDocument/2006/relationships/hyperlink" Target="https://safeguarding.network/safeguarding-resources/online-safety/" TargetMode="External"/><Relationship Id="rId20" Type="http://schemas.openxmlformats.org/officeDocument/2006/relationships/hyperlink" Target="https://www.saferrecruitmentconsortium.org/GSWP%20Sept%202019.pdf" TargetMode="External"/><Relationship Id="rId29" Type="http://schemas.openxmlformats.org/officeDocument/2006/relationships/hyperlink" Target="https://www.saferinternet.org.uk/helpline/professionals-online-safety-helpli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Christine/AppData/Local/Microsoft/Windows/INetCache/Content.Outlook/0CGV3O2R/safeguarding.network/poverty" TargetMode="External"/><Relationship Id="rId24" Type="http://schemas.openxmlformats.org/officeDocument/2006/relationships/hyperlink" Target="https://www.internetmatters.org/?gclid=EAIaIQobChMIktuA5LWK2wIVRYXVCh2afg2aEAAYASAAEgIJ5vD_BwE" TargetMode="External"/><Relationship Id="rId5" Type="http://schemas.openxmlformats.org/officeDocument/2006/relationships/styles" Target="styles.xml"/><Relationship Id="rId15" Type="http://schemas.openxmlformats.org/officeDocument/2006/relationships/hyperlink" Target="file:///C:/Users/Christine/AppData/Local/Microsoft/Windows/INetCache/Content.Outlook/0CGV3O2R/safeguarding.network/cyberbullying" TargetMode="External"/><Relationship Id="rId23" Type="http://schemas.openxmlformats.org/officeDocument/2006/relationships/hyperlink" Target="https://www.ceop.police.uk/safety-centre/" TargetMode="External"/><Relationship Id="rId28" Type="http://schemas.openxmlformats.org/officeDocument/2006/relationships/hyperlink" Target="https://www.saferinternet.org.uk/advice-centre/parents-and-carers" TargetMode="External"/><Relationship Id="rId10" Type="http://schemas.openxmlformats.org/officeDocument/2006/relationships/hyperlink" Target="https://www.education-ni.gov.uk/news/new-vulnerable-children-guidance-published-schools-and-parents" TargetMode="External"/><Relationship Id="rId19" Type="http://schemas.openxmlformats.org/officeDocument/2006/relationships/hyperlink" Target="https://swgfl.org.uk/resources/safe-remote-learni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file:///C:/Users/Christine/AppData/Local/Microsoft/Windows/INetCache/Content.Outlook/0CGV3O2R/safeguarding.network/peer-on-peer" TargetMode="External"/><Relationship Id="rId22" Type="http://schemas.openxmlformats.org/officeDocument/2006/relationships/hyperlink" Target="https://reportharmfulcontent.com/" TargetMode="External"/><Relationship Id="rId27" Type="http://schemas.openxmlformats.org/officeDocument/2006/relationships/hyperlink" Target="http://www.thinkuknow.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9" ma:contentTypeDescription="Create a new document." ma:contentTypeScope="" ma:versionID="ccfcaa450194ff37e3065aa3656f813d">
  <xsd:schema xmlns:xsd="http://www.w3.org/2001/XMLSchema" xmlns:xs="http://www.w3.org/2001/XMLSchema" xmlns:p="http://schemas.microsoft.com/office/2006/metadata/properties" xmlns:ns2="c0e3ff1b-0a52-4898-951e-9a7425eea3c4" targetNamespace="http://schemas.microsoft.com/office/2006/metadata/properties" ma:root="true" ma:fieldsID="d36849a732bd3e0b4895279fdce7430d" ns2:_="">
    <xsd:import namespace="c0e3ff1b-0a52-4898-951e-9a7425eea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2BD39-5A69-48B9-B6CC-0CFACD30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1082B-2B52-4D89-A769-0A2C67A82819}">
  <ds:schemaRefs>
    <ds:schemaRef ds:uri="http://schemas.microsoft.com/sharepoint/v3/contenttype/forms"/>
  </ds:schemaRefs>
</ds:datastoreItem>
</file>

<file path=customXml/itemProps3.xml><?xml version="1.0" encoding="utf-8"?>
<ds:datastoreItem xmlns:ds="http://schemas.openxmlformats.org/officeDocument/2006/customXml" ds:itemID="{DBF855FC-E37A-4155-9AF7-F67585CD4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Hanna</dc:creator>
  <cp:lastModifiedBy>Office</cp:lastModifiedBy>
  <cp:revision>2</cp:revision>
  <dcterms:created xsi:type="dcterms:W3CDTF">2020-12-04T12:14:00Z</dcterms:created>
  <dcterms:modified xsi:type="dcterms:W3CDTF">2020-12-04T12:14:00Z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