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95" w:rsidRPr="00CD3CC3" w:rsidRDefault="00CD3CC3">
      <w:pPr>
        <w:rPr>
          <w:b/>
          <w:sz w:val="40"/>
          <w:szCs w:val="40"/>
        </w:rPr>
      </w:pPr>
      <w:r w:rsidRPr="00CD3CC3">
        <w:rPr>
          <w:rFonts w:ascii="Comic Sans MS" w:hAnsi="Comic Sans MS"/>
          <w:b/>
          <w:noProof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E4C40" wp14:editId="6FB001D9">
                <wp:simplePos x="0" y="0"/>
                <wp:positionH relativeFrom="column">
                  <wp:posOffset>3343275</wp:posOffset>
                </wp:positionH>
                <wp:positionV relativeFrom="paragraph">
                  <wp:posOffset>-523875</wp:posOffset>
                </wp:positionV>
                <wp:extent cx="2374265" cy="155257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CC3" w:rsidRDefault="00CD3CC3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45AA2DA7" wp14:editId="2CA62A39">
                                  <wp:extent cx="2087880" cy="1169213"/>
                                  <wp:effectExtent l="0" t="0" r="7620" b="0"/>
                                  <wp:docPr id="2" name="Picture 2" descr="http://www.mibepa.info/bb/pics/bb015-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mibepa.info/bb/pics/bb015-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1169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5pt;margin-top:-41.25pt;width:186.95pt;height:122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">
                <v:textbox>
                  <w:txbxContent>
                    <w:p w:rsidR="00CD3CC3" w:rsidRDefault="00CD3CC3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45AA2DA7" wp14:editId="2CA62A39">
                            <wp:extent cx="2087880" cy="1169213"/>
                            <wp:effectExtent l="0" t="0" r="7620" b="0"/>
                            <wp:docPr id="2" name="Picture 2" descr="http://www.mibepa.info/bb/pics/bb015-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mibepa.info/bb/pics/bb015-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1169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4A21" w:rsidRPr="00CD3CC3">
        <w:rPr>
          <w:b/>
          <w:sz w:val="40"/>
          <w:szCs w:val="40"/>
        </w:rPr>
        <w:t>November newsletter</w:t>
      </w:r>
    </w:p>
    <w:p w:rsidR="007E4A21" w:rsidRDefault="007E4A21"/>
    <w:p w:rsidR="007E4A21" w:rsidRPr="00657172" w:rsidRDefault="007E4A21" w:rsidP="007E4A21">
      <w:pPr>
        <w:jc w:val="both"/>
        <w:rPr>
          <w:rFonts w:ascii="Comic Sans MS" w:hAnsi="Comic Sans MS"/>
          <w:sz w:val="20"/>
          <w:szCs w:val="20"/>
        </w:rPr>
      </w:pPr>
      <w:r w:rsidRPr="00657172">
        <w:rPr>
          <w:rFonts w:ascii="Comic Sans MS" w:hAnsi="Comic Sans MS"/>
          <w:sz w:val="20"/>
          <w:szCs w:val="20"/>
        </w:rPr>
        <w:t>Dear parents,</w:t>
      </w:r>
    </w:p>
    <w:p w:rsidR="007E4A21" w:rsidRPr="00657172" w:rsidRDefault="007E4A21" w:rsidP="007E4A21">
      <w:pPr>
        <w:jc w:val="both"/>
        <w:rPr>
          <w:rFonts w:ascii="Comic Sans MS" w:hAnsi="Comic Sans MS"/>
          <w:sz w:val="20"/>
          <w:szCs w:val="20"/>
        </w:rPr>
      </w:pPr>
    </w:p>
    <w:p w:rsidR="007E4A21" w:rsidRPr="00657172" w:rsidRDefault="007E4A21" w:rsidP="007E4A21">
      <w:pPr>
        <w:jc w:val="both"/>
        <w:rPr>
          <w:rFonts w:ascii="Comic Sans MS" w:hAnsi="Comic Sans MS"/>
          <w:sz w:val="20"/>
          <w:szCs w:val="20"/>
        </w:rPr>
      </w:pPr>
      <w:r w:rsidRPr="00657172">
        <w:rPr>
          <w:rFonts w:ascii="Comic Sans MS" w:hAnsi="Comic Sans MS"/>
          <w:sz w:val="20"/>
          <w:szCs w:val="20"/>
        </w:rPr>
        <w:t>Welcome back after Halloween break!</w:t>
      </w:r>
    </w:p>
    <w:p w:rsidR="007E4A21" w:rsidRPr="00657172" w:rsidRDefault="007E4A21" w:rsidP="007E4A21">
      <w:pPr>
        <w:jc w:val="both"/>
        <w:rPr>
          <w:rFonts w:ascii="Comic Sans MS" w:hAnsi="Comic Sans MS"/>
          <w:sz w:val="20"/>
          <w:szCs w:val="20"/>
        </w:rPr>
      </w:pPr>
      <w:r w:rsidRPr="00657172">
        <w:rPr>
          <w:rFonts w:ascii="Comic Sans MS" w:hAnsi="Comic Sans MS"/>
          <w:sz w:val="20"/>
          <w:szCs w:val="20"/>
        </w:rPr>
        <w:t xml:space="preserve">We have come a long way since your child’s first day in Nursery. Your children are now enjoying a full session until </w:t>
      </w:r>
      <w:r w:rsidR="00CD3CC3">
        <w:rPr>
          <w:rFonts w:ascii="Comic Sans MS" w:hAnsi="Comic Sans MS"/>
          <w:sz w:val="20"/>
          <w:szCs w:val="20"/>
        </w:rPr>
        <w:t>1:30pm/2.00pm.</w:t>
      </w:r>
    </w:p>
    <w:p w:rsidR="007E4A21" w:rsidRDefault="007E4A21" w:rsidP="007E4A21">
      <w:pPr>
        <w:jc w:val="both"/>
        <w:rPr>
          <w:rFonts w:ascii="Comic Sans MS" w:hAnsi="Comic Sans MS"/>
          <w:sz w:val="20"/>
          <w:szCs w:val="20"/>
        </w:rPr>
      </w:pPr>
      <w:r w:rsidRPr="00657172">
        <w:rPr>
          <w:rFonts w:ascii="Comic Sans MS" w:hAnsi="Comic Sans MS"/>
          <w:sz w:val="20"/>
          <w:szCs w:val="20"/>
        </w:rPr>
        <w:t>We had a varied and successful October with a visit fr</w:t>
      </w:r>
      <w:r>
        <w:rPr>
          <w:rFonts w:ascii="Comic Sans MS" w:hAnsi="Comic Sans MS"/>
          <w:sz w:val="20"/>
          <w:szCs w:val="20"/>
        </w:rPr>
        <w:t>om Jump Jiggl</w:t>
      </w:r>
      <w:r w:rsidRPr="00657172">
        <w:rPr>
          <w:rFonts w:ascii="Comic Sans MS" w:hAnsi="Comic Sans MS"/>
          <w:sz w:val="20"/>
          <w:szCs w:val="20"/>
        </w:rPr>
        <w:t>e and Jive,</w:t>
      </w:r>
      <w:r w:rsidR="00CD3CC3">
        <w:rPr>
          <w:rFonts w:ascii="Comic Sans MS" w:hAnsi="Comic Sans MS"/>
          <w:sz w:val="20"/>
          <w:szCs w:val="20"/>
        </w:rPr>
        <w:t xml:space="preserve"> Blackberry farm</w:t>
      </w:r>
      <w:r w:rsidRPr="00657172">
        <w:rPr>
          <w:rFonts w:ascii="Comic Sans MS" w:hAnsi="Comic Sans MS"/>
          <w:sz w:val="20"/>
          <w:szCs w:val="20"/>
        </w:rPr>
        <w:t xml:space="preserve"> making our own soup, dressing up </w:t>
      </w:r>
      <w:proofErr w:type="gramStart"/>
      <w:r w:rsidRPr="00657172">
        <w:rPr>
          <w:rFonts w:ascii="Comic Sans MS" w:hAnsi="Comic Sans MS"/>
          <w:sz w:val="20"/>
          <w:szCs w:val="20"/>
        </w:rPr>
        <w:t>for  Halloween</w:t>
      </w:r>
      <w:proofErr w:type="gramEnd"/>
      <w:r w:rsidRPr="00657172">
        <w:rPr>
          <w:rFonts w:ascii="Comic Sans MS" w:hAnsi="Comic Sans MS"/>
          <w:sz w:val="20"/>
          <w:szCs w:val="20"/>
        </w:rPr>
        <w:t xml:space="preserve">  and much more.</w:t>
      </w:r>
    </w:p>
    <w:p w:rsidR="007E4A21" w:rsidRDefault="007E4A21" w:rsidP="007E4A21">
      <w:pPr>
        <w:jc w:val="both"/>
        <w:rPr>
          <w:rFonts w:ascii="Comic Sans MS" w:hAnsi="Comic Sans MS"/>
          <w:sz w:val="20"/>
          <w:szCs w:val="20"/>
        </w:rPr>
      </w:pPr>
    </w:p>
    <w:p w:rsidR="007E4A21" w:rsidRDefault="007E4A21" w:rsidP="007E4A2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had a hugely successful fund raising day before the </w:t>
      </w:r>
      <w:proofErr w:type="spellStart"/>
      <w:r>
        <w:rPr>
          <w:rFonts w:ascii="Comic Sans MS" w:hAnsi="Comic Sans MS"/>
          <w:sz w:val="20"/>
          <w:szCs w:val="20"/>
        </w:rPr>
        <w:t>mid term</w:t>
      </w:r>
      <w:proofErr w:type="spellEnd"/>
      <w:r>
        <w:rPr>
          <w:rFonts w:ascii="Comic Sans MS" w:hAnsi="Comic Sans MS"/>
          <w:sz w:val="20"/>
          <w:szCs w:val="20"/>
        </w:rPr>
        <w:t xml:space="preserve"> generating £820 to help our much needed school funds. THANK </w:t>
      </w:r>
      <w:proofErr w:type="gramStart"/>
      <w:r>
        <w:rPr>
          <w:rFonts w:ascii="Comic Sans MS" w:hAnsi="Comic Sans MS"/>
          <w:sz w:val="20"/>
          <w:szCs w:val="20"/>
        </w:rPr>
        <w:t>YOU !!!!</w:t>
      </w:r>
      <w:proofErr w:type="gramEnd"/>
      <w:r>
        <w:rPr>
          <w:rFonts w:ascii="Comic Sans MS" w:hAnsi="Comic Sans MS"/>
          <w:sz w:val="20"/>
          <w:szCs w:val="20"/>
        </w:rPr>
        <w:t xml:space="preserve"> I had hoped to offer a fantastic programme of visits to other parks and forests in the local area to continue to give our children a rich experience of the outdoors- unfortunately the funding applications that I submitted were unsuccessful due to the huge demand from schools for alternative means of funding. I still hope to offer this programme through self -funding and I am also investigating alternative means of raising the much needed cash to facilitate this kind of work…..so watch this space!</w:t>
      </w:r>
    </w:p>
    <w:p w:rsidR="007E4A21" w:rsidRDefault="007E4A21" w:rsidP="007E4A21">
      <w:pPr>
        <w:jc w:val="both"/>
        <w:rPr>
          <w:rFonts w:ascii="Comic Sans MS" w:hAnsi="Comic Sans MS"/>
          <w:sz w:val="20"/>
          <w:szCs w:val="20"/>
        </w:rPr>
      </w:pPr>
    </w:p>
    <w:p w:rsidR="007E4A21" w:rsidRDefault="007E4A21" w:rsidP="007E4A2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Over the </w:t>
      </w:r>
      <w:proofErr w:type="spellStart"/>
      <w:r>
        <w:rPr>
          <w:rFonts w:ascii="Comic Sans MS" w:hAnsi="Comic Sans MS"/>
          <w:sz w:val="20"/>
          <w:szCs w:val="20"/>
        </w:rPr>
        <w:t>mid term</w:t>
      </w:r>
      <w:proofErr w:type="spellEnd"/>
      <w:r>
        <w:rPr>
          <w:rFonts w:ascii="Comic Sans MS" w:hAnsi="Comic Sans MS"/>
          <w:sz w:val="20"/>
          <w:szCs w:val="20"/>
        </w:rPr>
        <w:t xml:space="preserve"> we have had our long awaited play equipment installed for the children. This climbing and balancing apparatus helps to develop physical skills, confidence and problem solving</w:t>
      </w:r>
      <w:r w:rsidR="00CD3CC3">
        <w:rPr>
          <w:rFonts w:ascii="Comic Sans MS" w:hAnsi="Comic Sans MS"/>
          <w:sz w:val="20"/>
          <w:szCs w:val="20"/>
        </w:rPr>
        <w:t>. Come and have a look!</w:t>
      </w:r>
    </w:p>
    <w:p w:rsidR="007E4A21" w:rsidRDefault="007E4A21" w:rsidP="007E4A2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Book fair arrives next week and this is an opportunity for you to purchase some books for your child. </w:t>
      </w:r>
      <w:r w:rsidR="00525FE0">
        <w:rPr>
          <w:rFonts w:ascii="Comic Sans MS" w:hAnsi="Comic Sans MS"/>
          <w:sz w:val="20"/>
          <w:szCs w:val="20"/>
        </w:rPr>
        <w:t xml:space="preserve">You can have a browse and purchase daily from 1.30-2.15pm on </w:t>
      </w:r>
      <w:proofErr w:type="gramStart"/>
      <w:r w:rsidR="00525FE0">
        <w:rPr>
          <w:rFonts w:ascii="Comic Sans MS" w:hAnsi="Comic Sans MS"/>
          <w:sz w:val="20"/>
          <w:szCs w:val="20"/>
        </w:rPr>
        <w:t>Tuesday ,</w:t>
      </w:r>
      <w:proofErr w:type="gramEnd"/>
      <w:r w:rsidR="00525FE0">
        <w:rPr>
          <w:rFonts w:ascii="Comic Sans MS" w:hAnsi="Comic Sans MS"/>
          <w:sz w:val="20"/>
          <w:szCs w:val="20"/>
        </w:rPr>
        <w:t xml:space="preserve"> Wednesday and Thursday. 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>This fits perfectly with our topic of the month which is fairy tales and traditional stories. Don’t forget our dress up as a character from a book day on 13</w:t>
      </w:r>
      <w:r w:rsidRPr="007E4A21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November- bring your book along too so we can have a read.</w:t>
      </w:r>
    </w:p>
    <w:p w:rsidR="007E4A21" w:rsidRDefault="007E4A21" w:rsidP="007E4A21">
      <w:pPr>
        <w:jc w:val="both"/>
        <w:rPr>
          <w:rFonts w:ascii="Comic Sans MS" w:hAnsi="Comic Sans MS"/>
          <w:b/>
          <w:color w:val="FF0000"/>
          <w:sz w:val="20"/>
          <w:szCs w:val="20"/>
        </w:rPr>
      </w:pPr>
      <w:r w:rsidRPr="00657172">
        <w:rPr>
          <w:rFonts w:ascii="Comic Sans MS" w:hAnsi="Comic Sans MS"/>
          <w:b/>
          <w:color w:val="FF0000"/>
          <w:sz w:val="20"/>
          <w:szCs w:val="20"/>
        </w:rPr>
        <w:t>*Do you know of any child that is due to come to nursery next year? Please encourage them to contact us so we can invit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e </w:t>
      </w:r>
      <w:proofErr w:type="gramStart"/>
      <w:r>
        <w:rPr>
          <w:rFonts w:ascii="Comic Sans MS" w:hAnsi="Comic Sans MS"/>
          <w:b/>
          <w:color w:val="FF0000"/>
          <w:sz w:val="20"/>
          <w:szCs w:val="20"/>
        </w:rPr>
        <w:t>them  to</w:t>
      </w:r>
      <w:proofErr w:type="gramEnd"/>
      <w:r>
        <w:rPr>
          <w:rFonts w:ascii="Comic Sans MS" w:hAnsi="Comic Sans MS"/>
          <w:b/>
          <w:color w:val="FF0000"/>
          <w:sz w:val="20"/>
          <w:szCs w:val="20"/>
        </w:rPr>
        <w:t xml:space="preserve"> our open day on the 10</w:t>
      </w:r>
      <w:r w:rsidRPr="007E4A21">
        <w:rPr>
          <w:rFonts w:ascii="Comic Sans MS" w:hAnsi="Comic Sans MS"/>
          <w:b/>
          <w:color w:val="FF0000"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657172">
        <w:rPr>
          <w:rFonts w:ascii="Comic Sans MS" w:hAnsi="Comic Sans MS"/>
          <w:b/>
          <w:color w:val="FF0000"/>
          <w:sz w:val="20"/>
          <w:szCs w:val="20"/>
        </w:rPr>
        <w:t xml:space="preserve"> December.</w:t>
      </w:r>
    </w:p>
    <w:p w:rsidR="00CD3CC3" w:rsidRDefault="00CD3CC3" w:rsidP="00CD3CC3">
      <w:pPr>
        <w:jc w:val="both"/>
        <w:rPr>
          <w:rFonts w:ascii="Comic Sans MS" w:hAnsi="Comic Sans MS"/>
          <w:sz w:val="20"/>
          <w:szCs w:val="20"/>
        </w:rPr>
      </w:pPr>
    </w:p>
    <w:p w:rsidR="00CD3CC3" w:rsidRDefault="00CD3CC3" w:rsidP="00CD3CC3">
      <w:pPr>
        <w:jc w:val="both"/>
        <w:rPr>
          <w:rFonts w:ascii="Comic Sans MS" w:hAnsi="Comic Sans MS"/>
          <w:sz w:val="20"/>
          <w:szCs w:val="20"/>
        </w:rPr>
      </w:pPr>
    </w:p>
    <w:p w:rsidR="00CD3CC3" w:rsidRDefault="00CD3CC3" w:rsidP="00CD3CC3">
      <w:pPr>
        <w:jc w:val="both"/>
        <w:rPr>
          <w:rFonts w:ascii="Comic Sans MS" w:hAnsi="Comic Sans MS"/>
          <w:sz w:val="20"/>
          <w:szCs w:val="20"/>
        </w:rPr>
      </w:pPr>
    </w:p>
    <w:p w:rsidR="00CD3CC3" w:rsidRDefault="00CD3CC3" w:rsidP="00CD3CC3">
      <w:pPr>
        <w:jc w:val="both"/>
        <w:rPr>
          <w:rFonts w:ascii="Comic Sans MS" w:hAnsi="Comic Sans MS"/>
          <w:sz w:val="20"/>
          <w:szCs w:val="20"/>
        </w:rPr>
      </w:pPr>
    </w:p>
    <w:p w:rsidR="00CD3CC3" w:rsidRDefault="00CD3CC3" w:rsidP="00CD3CC3">
      <w:pPr>
        <w:jc w:val="both"/>
        <w:rPr>
          <w:rFonts w:ascii="Comic Sans MS" w:hAnsi="Comic Sans MS"/>
          <w:b/>
          <w:sz w:val="24"/>
          <w:szCs w:val="24"/>
        </w:rPr>
      </w:pPr>
    </w:p>
    <w:p w:rsidR="00CD3CC3" w:rsidRPr="00CD3CC3" w:rsidRDefault="00CD3CC3" w:rsidP="00CD3CC3">
      <w:pPr>
        <w:jc w:val="both"/>
        <w:rPr>
          <w:rFonts w:ascii="Comic Sans MS" w:hAnsi="Comic Sans MS"/>
          <w:b/>
          <w:sz w:val="24"/>
          <w:szCs w:val="24"/>
        </w:rPr>
      </w:pPr>
      <w:r w:rsidRPr="00CD3CC3">
        <w:rPr>
          <w:rFonts w:ascii="Comic Sans MS" w:hAnsi="Comic Sans MS"/>
          <w:b/>
          <w:sz w:val="24"/>
          <w:szCs w:val="24"/>
        </w:rPr>
        <w:t>During November will be concentrating on;</w:t>
      </w:r>
    </w:p>
    <w:p w:rsidR="00CD3CC3" w:rsidRPr="00CD3CC3" w:rsidRDefault="00CD3CC3" w:rsidP="00CD3CC3">
      <w:pPr>
        <w:jc w:val="both"/>
        <w:rPr>
          <w:rFonts w:ascii="Comic Sans MS" w:hAnsi="Comic Sans MS"/>
          <w:b/>
          <w:sz w:val="24"/>
          <w:szCs w:val="24"/>
        </w:rPr>
      </w:pPr>
      <w:r w:rsidRPr="00CD3CC3">
        <w:rPr>
          <w:rFonts w:ascii="Comic Sans MS" w:hAnsi="Comic Sans MS"/>
          <w:b/>
          <w:sz w:val="24"/>
          <w:szCs w:val="24"/>
        </w:rPr>
        <w:t>Theme:  Children’s traditional stories and Fairy tales</w:t>
      </w:r>
    </w:p>
    <w:p w:rsidR="00CD3CC3" w:rsidRPr="00CD3CC3" w:rsidRDefault="00CD3CC3" w:rsidP="00CD3CC3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D3CC3">
        <w:rPr>
          <w:rFonts w:ascii="Comic Sans MS" w:hAnsi="Comic Sans MS"/>
          <w:sz w:val="24"/>
          <w:szCs w:val="24"/>
        </w:rPr>
        <w:t>Exploring children’s stories – identifying the main characters and retelling the stories in our own words.</w:t>
      </w:r>
    </w:p>
    <w:p w:rsidR="00CD3CC3" w:rsidRPr="00CD3CC3" w:rsidRDefault="00CD3CC3" w:rsidP="00CD3CC3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D3CC3">
        <w:rPr>
          <w:rFonts w:ascii="Comic Sans MS" w:hAnsi="Comic Sans MS"/>
          <w:sz w:val="24"/>
          <w:szCs w:val="24"/>
        </w:rPr>
        <w:t>Sequencing stories, talking about what happens at the start and the end.</w:t>
      </w:r>
    </w:p>
    <w:p w:rsidR="00CD3CC3" w:rsidRPr="00CD3CC3" w:rsidRDefault="00CD3CC3" w:rsidP="00CD3CC3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D3CC3">
        <w:rPr>
          <w:rFonts w:ascii="Comic Sans MS" w:hAnsi="Comic Sans MS"/>
          <w:sz w:val="24"/>
          <w:szCs w:val="24"/>
        </w:rPr>
        <w:t xml:space="preserve">Making up our own endings to </w:t>
      </w:r>
      <w:proofErr w:type="spellStart"/>
      <w:r w:rsidRPr="00CD3CC3">
        <w:rPr>
          <w:rFonts w:ascii="Comic Sans MS" w:hAnsi="Comic Sans MS"/>
          <w:sz w:val="24"/>
          <w:szCs w:val="24"/>
        </w:rPr>
        <w:t>well known</w:t>
      </w:r>
      <w:proofErr w:type="spellEnd"/>
      <w:r w:rsidRPr="00CD3CC3">
        <w:rPr>
          <w:rFonts w:ascii="Comic Sans MS" w:hAnsi="Comic Sans MS"/>
          <w:sz w:val="24"/>
          <w:szCs w:val="24"/>
        </w:rPr>
        <w:t xml:space="preserve"> stories.</w:t>
      </w:r>
    </w:p>
    <w:p w:rsidR="00CD3CC3" w:rsidRPr="00CD3CC3" w:rsidRDefault="00CD3CC3" w:rsidP="00CD3CC3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D3CC3">
        <w:rPr>
          <w:rFonts w:ascii="Comic Sans MS" w:hAnsi="Comic Sans MS"/>
          <w:sz w:val="24"/>
          <w:szCs w:val="24"/>
        </w:rPr>
        <w:t>Dressing up in character.</w:t>
      </w:r>
    </w:p>
    <w:p w:rsidR="00CD3CC3" w:rsidRPr="00CD3CC3" w:rsidRDefault="00CD3CC3" w:rsidP="00CD3CC3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D3CC3">
        <w:rPr>
          <w:rFonts w:ascii="Comic Sans MS" w:hAnsi="Comic Sans MS"/>
          <w:sz w:val="24"/>
          <w:szCs w:val="24"/>
        </w:rPr>
        <w:t>Role playing our favourite characters from stories.</w:t>
      </w:r>
    </w:p>
    <w:p w:rsidR="00CD3CC3" w:rsidRPr="00CD3CC3" w:rsidRDefault="00CD3CC3" w:rsidP="00CD3CC3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D3CC3">
        <w:rPr>
          <w:rFonts w:ascii="Comic Sans MS" w:hAnsi="Comic Sans MS"/>
          <w:sz w:val="24"/>
          <w:szCs w:val="24"/>
        </w:rPr>
        <w:t>Talking about size, using mathematical language when comparing size.</w:t>
      </w:r>
    </w:p>
    <w:p w:rsidR="00CD3CC3" w:rsidRPr="00CD3CC3" w:rsidRDefault="00CD3CC3" w:rsidP="00CD3CC3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D3CC3">
        <w:rPr>
          <w:rFonts w:ascii="Comic Sans MS" w:hAnsi="Comic Sans MS"/>
          <w:sz w:val="24"/>
          <w:szCs w:val="24"/>
        </w:rPr>
        <w:t>Painting fairy tale characters.</w:t>
      </w:r>
    </w:p>
    <w:p w:rsidR="00CD3CC3" w:rsidRPr="00CD3CC3" w:rsidRDefault="00CD3CC3" w:rsidP="00CD3CC3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D3CC3">
        <w:rPr>
          <w:rFonts w:ascii="Comic Sans MS" w:hAnsi="Comic Sans MS"/>
          <w:sz w:val="24"/>
          <w:szCs w:val="24"/>
        </w:rPr>
        <w:t>Learning rhymes and songs from Fairy stories.</w:t>
      </w:r>
    </w:p>
    <w:p w:rsidR="00CD3CC3" w:rsidRPr="00CD3CC3" w:rsidRDefault="00CD3CC3" w:rsidP="00CD3CC3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D3CC3">
        <w:rPr>
          <w:rFonts w:ascii="Comic Sans MS" w:hAnsi="Comic Sans MS"/>
          <w:sz w:val="24"/>
          <w:szCs w:val="24"/>
        </w:rPr>
        <w:t>Listening and moving to a range of music.</w:t>
      </w:r>
    </w:p>
    <w:p w:rsidR="00CD3CC3" w:rsidRPr="00CD3CC3" w:rsidRDefault="00CD3CC3" w:rsidP="00CD3CC3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D3CC3">
        <w:rPr>
          <w:rFonts w:ascii="Comic Sans MS" w:hAnsi="Comic Sans MS"/>
          <w:sz w:val="24"/>
          <w:szCs w:val="24"/>
        </w:rPr>
        <w:t>Listening and playing along to music and rhymes.</w:t>
      </w:r>
    </w:p>
    <w:p w:rsidR="00CD3CC3" w:rsidRPr="00CD3CC3" w:rsidRDefault="00CD3CC3" w:rsidP="00CD3CC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D3CC3">
        <w:rPr>
          <w:noProof/>
          <w:sz w:val="24"/>
          <w:szCs w:val="24"/>
          <w:lang w:eastAsia="en-IE"/>
        </w:rPr>
        <w:drawing>
          <wp:inline distT="0" distB="0" distL="0" distR="0" wp14:anchorId="532835BE" wp14:editId="48A2A060">
            <wp:extent cx="1409700" cy="1590675"/>
            <wp:effectExtent l="0" t="0" r="0" b="9525"/>
            <wp:docPr id="3" name="Picture 3" descr="j0232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28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CC3" w:rsidRPr="00CD3CC3" w:rsidRDefault="00CD3CC3" w:rsidP="00CD3CC3">
      <w:pPr>
        <w:jc w:val="both"/>
        <w:rPr>
          <w:rFonts w:ascii="Comic Sans MS" w:hAnsi="Comic Sans MS"/>
          <w:sz w:val="24"/>
          <w:szCs w:val="24"/>
        </w:rPr>
      </w:pPr>
      <w:r w:rsidRPr="00CD3CC3">
        <w:rPr>
          <w:rFonts w:ascii="Comic Sans MS" w:hAnsi="Comic Sans MS"/>
          <w:b/>
          <w:sz w:val="24"/>
          <w:szCs w:val="24"/>
        </w:rPr>
        <w:t>You can further your child’s learning at home by</w:t>
      </w:r>
      <w:r w:rsidRPr="00CD3CC3">
        <w:rPr>
          <w:rFonts w:ascii="Comic Sans MS" w:hAnsi="Comic Sans MS"/>
          <w:sz w:val="24"/>
          <w:szCs w:val="24"/>
        </w:rPr>
        <w:t>:</w:t>
      </w:r>
    </w:p>
    <w:p w:rsidR="00CD3CC3" w:rsidRPr="00CD3CC3" w:rsidRDefault="00CD3CC3" w:rsidP="00CD3CC3">
      <w:pPr>
        <w:jc w:val="both"/>
        <w:rPr>
          <w:rFonts w:ascii="Comic Sans MS" w:hAnsi="Comic Sans MS"/>
          <w:sz w:val="24"/>
          <w:szCs w:val="24"/>
        </w:rPr>
      </w:pPr>
    </w:p>
    <w:p w:rsidR="00CD3CC3" w:rsidRPr="00CD3CC3" w:rsidRDefault="00CD3CC3" w:rsidP="00CD3CC3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D3CC3">
        <w:rPr>
          <w:rFonts w:ascii="Comic Sans MS" w:hAnsi="Comic Sans MS"/>
          <w:sz w:val="24"/>
          <w:szCs w:val="24"/>
        </w:rPr>
        <w:t>Reading traditional stories and tales.</w:t>
      </w:r>
    </w:p>
    <w:p w:rsidR="00CD3CC3" w:rsidRPr="00CD3CC3" w:rsidRDefault="00CD3CC3" w:rsidP="00CD3CC3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D3CC3">
        <w:rPr>
          <w:rFonts w:ascii="Comic Sans MS" w:hAnsi="Comic Sans MS"/>
          <w:sz w:val="24"/>
          <w:szCs w:val="24"/>
        </w:rPr>
        <w:t>Talking about the main characters and retelling the story in your own words.</w:t>
      </w:r>
    </w:p>
    <w:p w:rsidR="00CD3CC3" w:rsidRPr="00CD3CC3" w:rsidRDefault="00CD3CC3" w:rsidP="00CD3CC3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D3CC3">
        <w:rPr>
          <w:rFonts w:ascii="Comic Sans MS" w:hAnsi="Comic Sans MS"/>
          <w:sz w:val="24"/>
          <w:szCs w:val="24"/>
        </w:rPr>
        <w:t>Talking about pictures in familiar books and retelling using the pictures.</w:t>
      </w:r>
    </w:p>
    <w:p w:rsidR="00CD3CC3" w:rsidRPr="00CD3CC3" w:rsidRDefault="00CD3CC3" w:rsidP="00CD3CC3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D3CC3">
        <w:rPr>
          <w:rFonts w:ascii="Comic Sans MS" w:hAnsi="Comic Sans MS"/>
          <w:sz w:val="24"/>
          <w:szCs w:val="24"/>
        </w:rPr>
        <w:t>Counting story characters i.e. 3 bears, 3 Billy goats etc.</w:t>
      </w:r>
    </w:p>
    <w:p w:rsidR="00CD3CC3" w:rsidRPr="00CD3CC3" w:rsidRDefault="00CD3CC3" w:rsidP="00CD3CC3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D3CC3">
        <w:rPr>
          <w:rFonts w:ascii="Comic Sans MS" w:hAnsi="Comic Sans MS"/>
          <w:sz w:val="24"/>
          <w:szCs w:val="24"/>
        </w:rPr>
        <w:t xml:space="preserve">Pointing out the language of comparison i.e. big bigger, biggest </w:t>
      </w:r>
      <w:proofErr w:type="spellStart"/>
      <w:r w:rsidRPr="00CD3CC3">
        <w:rPr>
          <w:rFonts w:ascii="Comic Sans MS" w:hAnsi="Comic Sans MS"/>
          <w:sz w:val="24"/>
          <w:szCs w:val="24"/>
        </w:rPr>
        <w:t>etc</w:t>
      </w:r>
      <w:proofErr w:type="spellEnd"/>
    </w:p>
    <w:p w:rsidR="00CD3CC3" w:rsidRPr="00CD3CC3" w:rsidRDefault="00CD3CC3" w:rsidP="00CD3CC3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D3CC3">
        <w:rPr>
          <w:rFonts w:ascii="Comic Sans MS" w:hAnsi="Comic Sans MS"/>
          <w:sz w:val="24"/>
          <w:szCs w:val="24"/>
        </w:rPr>
        <w:t>Singing the topic songs and rhymes at home.</w:t>
      </w:r>
    </w:p>
    <w:p w:rsidR="00CD3CC3" w:rsidRDefault="00CD3CC3" w:rsidP="00CD3CC3">
      <w:pPr>
        <w:spacing w:after="0" w:line="240" w:lineRule="auto"/>
        <w:ind w:left="720"/>
        <w:jc w:val="both"/>
        <w:rPr>
          <w:rFonts w:ascii="Comic Sans MS" w:hAnsi="Comic Sans MS"/>
          <w:sz w:val="28"/>
          <w:szCs w:val="28"/>
        </w:rPr>
      </w:pPr>
      <w:r>
        <w:rPr>
          <w:noProof/>
          <w:lang w:eastAsia="en-IE"/>
        </w:rPr>
        <w:lastRenderedPageBreak/>
        <w:drawing>
          <wp:inline distT="0" distB="0" distL="0" distR="0">
            <wp:extent cx="1524000" cy="1638300"/>
            <wp:effectExtent l="0" t="0" r="0" b="0"/>
            <wp:docPr id="4" name="Picture 4" descr="j0346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466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A21" w:rsidRDefault="007E4A21"/>
    <w:sectPr w:rsidR="007E4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6F2"/>
    <w:multiLevelType w:val="hybridMultilevel"/>
    <w:tmpl w:val="D5F6E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0C7450"/>
    <w:multiLevelType w:val="hybridMultilevel"/>
    <w:tmpl w:val="E9C24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21"/>
    <w:rsid w:val="00525FE0"/>
    <w:rsid w:val="007E4A21"/>
    <w:rsid w:val="00CD3CC3"/>
    <w:rsid w:val="00EA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F626-3BAE-4597-AD05-F7647C0E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2015-11-03T07:47:00Z</dcterms:created>
  <dcterms:modified xsi:type="dcterms:W3CDTF">2015-11-03T07:47:00Z</dcterms:modified>
</cp:coreProperties>
</file>